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C93" w:rsidRDefault="00657C93" w:rsidP="00657C93">
      <w:pPr>
        <w:shd w:val="clear" w:color="auto" w:fill="FFFFFF"/>
        <w:spacing w:line="322" w:lineRule="exact"/>
        <w:ind w:left="43"/>
        <w:jc w:val="center"/>
      </w:pPr>
      <w:bookmarkStart w:id="0" w:name="_GoBack"/>
      <w:bookmarkEnd w:id="0"/>
      <w:r>
        <w:rPr>
          <w:b/>
          <w:bCs/>
          <w:spacing w:val="-1"/>
          <w:sz w:val="28"/>
          <w:szCs w:val="28"/>
        </w:rPr>
        <w:t>ТОМСКАЯ ОБЛАСТЬ</w:t>
      </w:r>
    </w:p>
    <w:p w:rsidR="00657C93" w:rsidRDefault="00657C93" w:rsidP="00657C93">
      <w:pPr>
        <w:shd w:val="clear" w:color="auto" w:fill="FFFFFF"/>
        <w:spacing w:line="322" w:lineRule="exact"/>
        <w:ind w:left="48"/>
        <w:jc w:val="center"/>
      </w:pPr>
      <w:r>
        <w:rPr>
          <w:b/>
          <w:bCs/>
          <w:sz w:val="28"/>
          <w:szCs w:val="28"/>
        </w:rPr>
        <w:t>МОЛЧАНОВСКИЙ РАЙОН</w:t>
      </w:r>
    </w:p>
    <w:p w:rsidR="00657C93" w:rsidRDefault="00657C93" w:rsidP="00657C93">
      <w:pPr>
        <w:shd w:val="clear" w:color="auto" w:fill="FFFFFF"/>
        <w:spacing w:line="322" w:lineRule="exact"/>
        <w:ind w:left="38"/>
        <w:jc w:val="center"/>
      </w:pPr>
      <w:r>
        <w:rPr>
          <w:b/>
          <w:bCs/>
          <w:sz w:val="28"/>
          <w:szCs w:val="28"/>
        </w:rPr>
        <w:t>АДМИНИСТРАЦИЯ СУЙГИНСКОГО СЕЛЬСКОГО ПОСЕЛЕНИЯ</w:t>
      </w:r>
    </w:p>
    <w:p w:rsidR="00657C93" w:rsidRDefault="00657C93" w:rsidP="00657C93">
      <w:pPr>
        <w:shd w:val="clear" w:color="auto" w:fill="FFFFFF"/>
        <w:spacing w:before="312"/>
        <w:ind w:left="34"/>
        <w:jc w:val="center"/>
      </w:pPr>
      <w:r>
        <w:rPr>
          <w:b/>
          <w:bCs/>
          <w:spacing w:val="-1"/>
          <w:sz w:val="28"/>
          <w:szCs w:val="28"/>
        </w:rPr>
        <w:t>ПОСТАНОВЛЕНИЕ</w:t>
      </w:r>
    </w:p>
    <w:p w:rsidR="00657C93" w:rsidRDefault="00657C93" w:rsidP="00657C93">
      <w:pPr>
        <w:shd w:val="clear" w:color="auto" w:fill="FFFFFF"/>
        <w:tabs>
          <w:tab w:val="left" w:pos="9197"/>
        </w:tabs>
        <w:spacing w:before="302"/>
        <w:ind w:left="77"/>
      </w:pPr>
      <w:r>
        <w:rPr>
          <w:spacing w:val="-4"/>
          <w:sz w:val="28"/>
          <w:szCs w:val="28"/>
        </w:rPr>
        <w:t>16.06.2017 г.</w:t>
      </w:r>
      <w:r>
        <w:rPr>
          <w:sz w:val="28"/>
          <w:szCs w:val="28"/>
        </w:rPr>
        <w:t xml:space="preserve">                                                                                               № 32</w:t>
      </w:r>
    </w:p>
    <w:p w:rsidR="00657C93" w:rsidRDefault="00657C93" w:rsidP="00657C93">
      <w:pPr>
        <w:shd w:val="clear" w:color="auto" w:fill="FFFFFF"/>
        <w:spacing w:before="331"/>
        <w:ind w:left="38"/>
        <w:jc w:val="center"/>
      </w:pPr>
      <w:r>
        <w:rPr>
          <w:sz w:val="28"/>
          <w:szCs w:val="28"/>
        </w:rPr>
        <w:t>с. Суйга</w:t>
      </w:r>
    </w:p>
    <w:p w:rsidR="00B2240D" w:rsidRDefault="00B2240D" w:rsidP="00B2240D">
      <w:pPr>
        <w:jc w:val="both"/>
        <w:rPr>
          <w:sz w:val="28"/>
          <w:szCs w:val="28"/>
        </w:rPr>
      </w:pPr>
    </w:p>
    <w:p w:rsidR="00B2240D" w:rsidRDefault="00B2240D" w:rsidP="00B2240D">
      <w:pPr>
        <w:jc w:val="both"/>
        <w:rPr>
          <w:sz w:val="28"/>
          <w:szCs w:val="28"/>
        </w:rPr>
      </w:pPr>
    </w:p>
    <w:p w:rsidR="00B2240D" w:rsidRDefault="00B2240D" w:rsidP="00B2240D"/>
    <w:p w:rsidR="00CD168A" w:rsidRPr="00B05B1E" w:rsidRDefault="00C01721" w:rsidP="00CD168A">
      <w:pPr>
        <w:jc w:val="center"/>
        <w:rPr>
          <w:sz w:val="28"/>
          <w:szCs w:val="28"/>
        </w:rPr>
      </w:pPr>
      <w:r w:rsidRPr="00C01721">
        <w:rPr>
          <w:sz w:val="28"/>
          <w:szCs w:val="28"/>
        </w:rPr>
        <w:t xml:space="preserve">Об установлении особого противопожарного </w:t>
      </w:r>
      <w:r w:rsidRPr="00C01721">
        <w:rPr>
          <w:sz w:val="28"/>
          <w:szCs w:val="28"/>
        </w:rPr>
        <w:br/>
        <w:t>режима на территории</w:t>
      </w:r>
      <w:r w:rsidR="00657C93">
        <w:rPr>
          <w:sz w:val="28"/>
          <w:szCs w:val="28"/>
        </w:rPr>
        <w:t xml:space="preserve"> Суйгинского</w:t>
      </w:r>
      <w:r>
        <w:rPr>
          <w:sz w:val="28"/>
          <w:szCs w:val="28"/>
        </w:rPr>
        <w:t xml:space="preserve"> сельского поселения Молчановского района </w:t>
      </w:r>
      <w:r w:rsidRPr="00C01721">
        <w:rPr>
          <w:sz w:val="28"/>
          <w:szCs w:val="28"/>
        </w:rPr>
        <w:t>Томской области</w:t>
      </w:r>
    </w:p>
    <w:p w:rsidR="00CD168A" w:rsidRPr="00B05B1E" w:rsidRDefault="00CD168A" w:rsidP="00CD168A">
      <w:pPr>
        <w:rPr>
          <w:sz w:val="28"/>
          <w:szCs w:val="28"/>
        </w:rPr>
      </w:pPr>
    </w:p>
    <w:p w:rsidR="00CD168A" w:rsidRDefault="00C01721" w:rsidP="00C01721">
      <w:pPr>
        <w:ind w:firstLine="708"/>
        <w:jc w:val="both"/>
        <w:rPr>
          <w:sz w:val="28"/>
          <w:szCs w:val="28"/>
        </w:rPr>
      </w:pPr>
      <w:r w:rsidRPr="00C01721">
        <w:rPr>
          <w:sz w:val="28"/>
          <w:szCs w:val="28"/>
        </w:rPr>
        <w:t>В связи с повышением пожарной опасности на территории</w:t>
      </w:r>
      <w:r w:rsidR="00657C93">
        <w:rPr>
          <w:sz w:val="28"/>
          <w:szCs w:val="28"/>
        </w:rPr>
        <w:t xml:space="preserve"> Суйгинского</w:t>
      </w:r>
      <w:r>
        <w:rPr>
          <w:sz w:val="28"/>
          <w:szCs w:val="28"/>
        </w:rPr>
        <w:t xml:space="preserve"> сельского поселения Молчановского района</w:t>
      </w:r>
      <w:r w:rsidRPr="00C01721">
        <w:rPr>
          <w:sz w:val="28"/>
          <w:szCs w:val="28"/>
        </w:rPr>
        <w:t xml:space="preserve"> Томской области, руководствуясь </w:t>
      </w:r>
      <w:hyperlink r:id="rId7" w:history="1">
        <w:r w:rsidRPr="00C01721">
          <w:rPr>
            <w:sz w:val="28"/>
            <w:szCs w:val="28"/>
          </w:rPr>
          <w:t>статьями 18</w:t>
        </w:r>
      </w:hyperlink>
      <w:r w:rsidRPr="00C01721">
        <w:rPr>
          <w:sz w:val="28"/>
          <w:szCs w:val="28"/>
        </w:rPr>
        <w:t xml:space="preserve">, </w:t>
      </w:r>
      <w:hyperlink r:id="rId8" w:history="1">
        <w:r w:rsidRPr="00C01721">
          <w:rPr>
            <w:sz w:val="28"/>
            <w:szCs w:val="28"/>
          </w:rPr>
          <w:t>30</w:t>
        </w:r>
      </w:hyperlink>
      <w:r w:rsidRPr="00C01721">
        <w:rPr>
          <w:sz w:val="28"/>
          <w:szCs w:val="28"/>
        </w:rPr>
        <w:t xml:space="preserve"> Федерального закона от 21 декабря 1994 года № 69-ФЗ «О пожарной безопасности», Федеральным </w:t>
      </w:r>
      <w:hyperlink r:id="rId9" w:history="1">
        <w:r w:rsidRPr="00C01721">
          <w:rPr>
            <w:sz w:val="28"/>
            <w:szCs w:val="28"/>
          </w:rPr>
          <w:t>законом</w:t>
        </w:r>
      </w:hyperlink>
      <w:r w:rsidRPr="00C01721">
        <w:rPr>
          <w:sz w:val="28"/>
          <w:szCs w:val="28"/>
        </w:rPr>
        <w:t xml:space="preserve"> от 21 декабря 1994 года № 68-ФЗ «О защите населения и территорий от чрезвычайных ситуаций природного и техногенного характера», </w:t>
      </w:r>
      <w:hyperlink r:id="rId10" w:history="1">
        <w:r w:rsidR="002055C1">
          <w:rPr>
            <w:sz w:val="28"/>
            <w:szCs w:val="28"/>
          </w:rPr>
          <w:t xml:space="preserve">статьей </w:t>
        </w:r>
        <w:r w:rsidRPr="00C01721">
          <w:rPr>
            <w:sz w:val="28"/>
            <w:szCs w:val="28"/>
          </w:rPr>
          <w:t>4</w:t>
        </w:r>
      </w:hyperlink>
      <w:r w:rsidRPr="00C01721">
        <w:rPr>
          <w:sz w:val="28"/>
          <w:szCs w:val="28"/>
        </w:rPr>
        <w:t xml:space="preserve"> Закона Томской области от 12 октября 2005 года № 184-ОЗ «О пожарной безопасности в Томской области»</w:t>
      </w:r>
      <w:r>
        <w:rPr>
          <w:sz w:val="28"/>
          <w:szCs w:val="28"/>
        </w:rPr>
        <w:t>, Постановлением</w:t>
      </w:r>
      <w:r w:rsidR="00657C93">
        <w:rPr>
          <w:sz w:val="28"/>
          <w:szCs w:val="28"/>
        </w:rPr>
        <w:t xml:space="preserve"> Администрации Томской области от 16.06.2017 №21</w:t>
      </w:r>
      <w:r>
        <w:rPr>
          <w:sz w:val="28"/>
          <w:szCs w:val="28"/>
        </w:rPr>
        <w:t xml:space="preserve">7а «Об установлении особого </w:t>
      </w:r>
      <w:r w:rsidR="002055C1">
        <w:rPr>
          <w:sz w:val="28"/>
          <w:szCs w:val="28"/>
        </w:rPr>
        <w:t>противопожарного режима на территории Томской области»</w:t>
      </w:r>
      <w:r w:rsidR="00657C93">
        <w:rPr>
          <w:sz w:val="28"/>
          <w:szCs w:val="28"/>
        </w:rPr>
        <w:t>, постановлением Администрации</w:t>
      </w:r>
      <w:r w:rsidR="00474E69">
        <w:rPr>
          <w:sz w:val="28"/>
          <w:szCs w:val="28"/>
        </w:rPr>
        <w:t xml:space="preserve"> Молчановского района №402 от 16</w:t>
      </w:r>
      <w:r w:rsidR="00657C93">
        <w:rPr>
          <w:sz w:val="28"/>
          <w:szCs w:val="28"/>
        </w:rPr>
        <w:t>.06.2017 года «Об установлении особого противопожарного режима на территории Молчановского района»</w:t>
      </w:r>
    </w:p>
    <w:p w:rsidR="002055C1" w:rsidRPr="00C01721" w:rsidRDefault="002055C1" w:rsidP="00C01721">
      <w:pPr>
        <w:ind w:firstLine="708"/>
        <w:jc w:val="both"/>
        <w:rPr>
          <w:sz w:val="28"/>
          <w:szCs w:val="28"/>
        </w:rPr>
      </w:pPr>
    </w:p>
    <w:p w:rsidR="00CD168A" w:rsidRPr="00B05B1E" w:rsidRDefault="004422FE" w:rsidP="00CD168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CD168A" w:rsidRPr="00B05B1E">
        <w:rPr>
          <w:sz w:val="28"/>
          <w:szCs w:val="28"/>
        </w:rPr>
        <w:t>:</w:t>
      </w:r>
    </w:p>
    <w:p w:rsidR="00CD168A" w:rsidRPr="00B05B1E" w:rsidRDefault="00CD168A" w:rsidP="00CD168A">
      <w:pPr>
        <w:jc w:val="both"/>
        <w:rPr>
          <w:sz w:val="28"/>
          <w:szCs w:val="28"/>
        </w:rPr>
      </w:pPr>
    </w:p>
    <w:p w:rsidR="002055C1" w:rsidRPr="002055C1" w:rsidRDefault="002055C1" w:rsidP="002055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55C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055C1">
        <w:rPr>
          <w:sz w:val="28"/>
          <w:szCs w:val="28"/>
        </w:rPr>
        <w:t xml:space="preserve">Установить на территории </w:t>
      </w:r>
      <w:r w:rsidR="00657C93">
        <w:rPr>
          <w:sz w:val="28"/>
          <w:szCs w:val="28"/>
        </w:rPr>
        <w:t>Суйгинского</w:t>
      </w:r>
      <w:r w:rsidR="00836376">
        <w:rPr>
          <w:sz w:val="28"/>
          <w:szCs w:val="28"/>
        </w:rPr>
        <w:t xml:space="preserve"> сельского поселения Молчановского района</w:t>
      </w:r>
      <w:r w:rsidR="00836376" w:rsidRPr="002055C1">
        <w:rPr>
          <w:sz w:val="28"/>
          <w:szCs w:val="28"/>
        </w:rPr>
        <w:t xml:space="preserve"> </w:t>
      </w:r>
      <w:r w:rsidR="00657C93">
        <w:rPr>
          <w:sz w:val="28"/>
          <w:szCs w:val="28"/>
        </w:rPr>
        <w:t>Томской области с 16 июня</w:t>
      </w:r>
      <w:r w:rsidRPr="002055C1">
        <w:rPr>
          <w:sz w:val="28"/>
          <w:szCs w:val="28"/>
        </w:rPr>
        <w:t xml:space="preserve"> по</w:t>
      </w:r>
      <w:r w:rsidR="00657C93">
        <w:rPr>
          <w:sz w:val="28"/>
          <w:szCs w:val="28"/>
        </w:rPr>
        <w:t xml:space="preserve"> 01 июля 2017</w:t>
      </w:r>
      <w:r w:rsidRPr="002055C1">
        <w:rPr>
          <w:sz w:val="28"/>
          <w:szCs w:val="28"/>
        </w:rPr>
        <w:t> года особый противопожарный режим.</w:t>
      </w:r>
    </w:p>
    <w:p w:rsidR="002055C1" w:rsidRPr="002055C1" w:rsidRDefault="002055C1" w:rsidP="002055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55C1">
        <w:rPr>
          <w:sz w:val="28"/>
          <w:szCs w:val="28"/>
        </w:rPr>
        <w:t>2.</w:t>
      </w:r>
      <w:r w:rsidR="00836376">
        <w:rPr>
          <w:sz w:val="28"/>
          <w:szCs w:val="28"/>
        </w:rPr>
        <w:t xml:space="preserve"> </w:t>
      </w:r>
      <w:r w:rsidRPr="002055C1">
        <w:rPr>
          <w:sz w:val="28"/>
          <w:szCs w:val="28"/>
        </w:rPr>
        <w:t>На период действия особого противопожарного режима категорически запрещается:</w:t>
      </w:r>
    </w:p>
    <w:p w:rsidR="002055C1" w:rsidRPr="002055C1" w:rsidRDefault="002055C1" w:rsidP="002055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55C1">
        <w:rPr>
          <w:sz w:val="28"/>
          <w:szCs w:val="28"/>
        </w:rPr>
        <w:t>1)</w:t>
      </w:r>
      <w:r w:rsidR="00836376">
        <w:rPr>
          <w:sz w:val="28"/>
          <w:szCs w:val="28"/>
        </w:rPr>
        <w:t xml:space="preserve"> </w:t>
      </w:r>
      <w:r w:rsidRPr="002055C1">
        <w:rPr>
          <w:sz w:val="28"/>
          <w:szCs w:val="28"/>
        </w:rPr>
        <w:t xml:space="preserve">разводить огонь и проводить пожароопасные работы в лесных массивах </w:t>
      </w:r>
      <w:r w:rsidRPr="002055C1">
        <w:rPr>
          <w:sz w:val="28"/>
          <w:szCs w:val="28"/>
        </w:rPr>
        <w:br/>
        <w:t xml:space="preserve">и на территориях, прилегающих к населенным пунктам, объектам экономики </w:t>
      </w:r>
      <w:r w:rsidRPr="002055C1">
        <w:rPr>
          <w:sz w:val="28"/>
          <w:szCs w:val="28"/>
        </w:rPr>
        <w:br/>
        <w:t>и инфраструктуры;</w:t>
      </w:r>
    </w:p>
    <w:p w:rsidR="002055C1" w:rsidRPr="002055C1" w:rsidRDefault="002055C1" w:rsidP="002055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55C1">
        <w:rPr>
          <w:sz w:val="28"/>
          <w:szCs w:val="28"/>
        </w:rPr>
        <w:t>2)</w:t>
      </w:r>
      <w:r w:rsidR="00836376">
        <w:rPr>
          <w:sz w:val="28"/>
          <w:szCs w:val="28"/>
        </w:rPr>
        <w:t xml:space="preserve"> </w:t>
      </w:r>
      <w:r w:rsidRPr="002055C1">
        <w:rPr>
          <w:sz w:val="28"/>
          <w:szCs w:val="28"/>
        </w:rPr>
        <w:t>производить профилактические отжиги, выжигание сухой растительности, в том числе на земельных участках из состава земель сельскохозяйственного назначения, а также на земельных участках из состава земель насе</w:t>
      </w:r>
      <w:r w:rsidR="00836376">
        <w:rPr>
          <w:sz w:val="28"/>
          <w:szCs w:val="28"/>
        </w:rPr>
        <w:t xml:space="preserve">ленных пунктов, расположенных </w:t>
      </w:r>
      <w:r w:rsidRPr="002055C1">
        <w:rPr>
          <w:sz w:val="28"/>
          <w:szCs w:val="28"/>
        </w:rPr>
        <w:t xml:space="preserve">в территориальных зонах сельскохозяйственного использования, за исключением случаев проведения контролируемого </w:t>
      </w:r>
      <w:r w:rsidRPr="002055C1">
        <w:rPr>
          <w:sz w:val="28"/>
          <w:szCs w:val="28"/>
        </w:rPr>
        <w:lastRenderedPageBreak/>
        <w:t>выжигания сухих горючих материалов на землях лесного фонда специализированными учреждениями;</w:t>
      </w:r>
    </w:p>
    <w:p w:rsidR="002055C1" w:rsidRPr="002055C1" w:rsidRDefault="002055C1" w:rsidP="002055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55C1">
        <w:rPr>
          <w:sz w:val="28"/>
          <w:szCs w:val="28"/>
        </w:rPr>
        <w:t>3)</w:t>
      </w:r>
      <w:r w:rsidR="00836376">
        <w:rPr>
          <w:sz w:val="28"/>
          <w:szCs w:val="28"/>
        </w:rPr>
        <w:t xml:space="preserve"> </w:t>
      </w:r>
      <w:r w:rsidRPr="002055C1">
        <w:rPr>
          <w:sz w:val="28"/>
          <w:szCs w:val="28"/>
        </w:rPr>
        <w:t>оставлять горящие спички, окурки и горячую золу из курительных трубок, стекло (стеклянные бутылки, банки и др.),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</w:r>
    </w:p>
    <w:p w:rsidR="002055C1" w:rsidRPr="002055C1" w:rsidRDefault="002055C1" w:rsidP="002055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55C1">
        <w:rPr>
          <w:sz w:val="28"/>
          <w:szCs w:val="28"/>
        </w:rPr>
        <w:t>4)</w:t>
      </w:r>
      <w:r w:rsidR="00836376">
        <w:rPr>
          <w:sz w:val="28"/>
          <w:szCs w:val="28"/>
        </w:rPr>
        <w:t xml:space="preserve"> </w:t>
      </w:r>
      <w:r w:rsidRPr="002055C1">
        <w:rPr>
          <w:sz w:val="28"/>
          <w:szCs w:val="28"/>
        </w:rPr>
        <w:t>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:rsidR="002055C1" w:rsidRPr="002055C1" w:rsidRDefault="002055C1" w:rsidP="002055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55C1">
        <w:rPr>
          <w:sz w:val="28"/>
          <w:szCs w:val="28"/>
        </w:rPr>
        <w:t>5)</w:t>
      </w:r>
      <w:r w:rsidR="00836376">
        <w:rPr>
          <w:sz w:val="28"/>
          <w:szCs w:val="28"/>
        </w:rPr>
        <w:t xml:space="preserve"> </w:t>
      </w:r>
      <w:r w:rsidRPr="002055C1">
        <w:rPr>
          <w:sz w:val="28"/>
          <w:szCs w:val="28"/>
        </w:rPr>
        <w:t>загрязнять леса бытовыми, строительными, промышленными отходами, мусором и совершать иные действия, которые могут спровоцировать возникновение и распространение огня.</w:t>
      </w:r>
    </w:p>
    <w:p w:rsidR="002055C1" w:rsidRPr="002055C1" w:rsidRDefault="002055C1" w:rsidP="002055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55C1">
        <w:rPr>
          <w:sz w:val="28"/>
          <w:szCs w:val="28"/>
        </w:rPr>
        <w:t>3.</w:t>
      </w:r>
      <w:r w:rsidR="00836376">
        <w:rPr>
          <w:sz w:val="28"/>
          <w:szCs w:val="28"/>
        </w:rPr>
        <w:t xml:space="preserve"> </w:t>
      </w:r>
      <w:r w:rsidR="00DC2EB6">
        <w:rPr>
          <w:sz w:val="28"/>
          <w:szCs w:val="28"/>
        </w:rPr>
        <w:t>Комиссии по пожарной безопас</w:t>
      </w:r>
      <w:r w:rsidR="00657C93">
        <w:rPr>
          <w:sz w:val="28"/>
          <w:szCs w:val="28"/>
        </w:rPr>
        <w:t>ности администрации Суйгинского</w:t>
      </w:r>
      <w:r w:rsidR="00DC2EB6">
        <w:rPr>
          <w:sz w:val="28"/>
          <w:szCs w:val="28"/>
        </w:rPr>
        <w:t xml:space="preserve"> сельского поселения:</w:t>
      </w:r>
    </w:p>
    <w:p w:rsidR="002055C1" w:rsidRPr="002055C1" w:rsidRDefault="00DC2EB6" w:rsidP="002055C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55C1" w:rsidRPr="002055C1">
        <w:rPr>
          <w:sz w:val="28"/>
          <w:szCs w:val="28"/>
        </w:rPr>
        <w:t>) усилить противопожарную пропаганду сохранения лесов, бережного отношения к лесным ресурсам в условиях особого противопожарного режима.</w:t>
      </w:r>
    </w:p>
    <w:p w:rsidR="002055C1" w:rsidRPr="002055C1" w:rsidRDefault="00DC2EB6" w:rsidP="002055C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055C1" w:rsidRPr="002055C1">
        <w:rPr>
          <w:sz w:val="28"/>
          <w:szCs w:val="28"/>
        </w:rPr>
        <w:t xml:space="preserve">) организовать незамедлительное проведение проверок сообщений </w:t>
      </w:r>
      <w:r w:rsidR="002055C1" w:rsidRPr="002055C1">
        <w:rPr>
          <w:sz w:val="28"/>
          <w:szCs w:val="28"/>
        </w:rPr>
        <w:br/>
        <w:t>о возгораниях и данных о «термоточках», выявленных по результатам космического мониторинга или иным способом;</w:t>
      </w:r>
    </w:p>
    <w:p w:rsidR="002055C1" w:rsidRPr="002055C1" w:rsidRDefault="00DC2EB6" w:rsidP="002055C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55C1" w:rsidRPr="002055C1">
        <w:rPr>
          <w:sz w:val="28"/>
          <w:szCs w:val="28"/>
        </w:rPr>
        <w:t>) организовать на период действия особого противопожарного режима ежедневное патрулирование на землях населенных пунктов и в прилегающих лесах созданными мобильными группами, оснащенными первичными средствами пожаротушения;</w:t>
      </w:r>
    </w:p>
    <w:p w:rsidR="002055C1" w:rsidRPr="002055C1" w:rsidRDefault="00DC2EB6" w:rsidP="002055C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55C1" w:rsidRPr="002055C1">
        <w:rPr>
          <w:sz w:val="28"/>
          <w:szCs w:val="28"/>
        </w:rPr>
        <w:t>) организовать мероприятия по обеспечению беспрепятственного подъезда специальной техники к зданиям, строениям, сооружениям и источникам противопожарного водоснабжения;</w:t>
      </w:r>
    </w:p>
    <w:p w:rsidR="002055C1" w:rsidRPr="002055C1" w:rsidRDefault="0047217C" w:rsidP="002055C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055C1" w:rsidRPr="002055C1">
        <w:rPr>
          <w:sz w:val="28"/>
          <w:szCs w:val="28"/>
        </w:rPr>
        <w:t xml:space="preserve">) провести дополнительную разъяснительную работу среди населения </w:t>
      </w:r>
      <w:r w:rsidR="002055C1" w:rsidRPr="002055C1">
        <w:rPr>
          <w:sz w:val="28"/>
          <w:szCs w:val="28"/>
        </w:rPr>
        <w:br/>
        <w:t>о мерах пожарной безопасности, действующем</w:t>
      </w:r>
      <w:r w:rsidR="00DC2EB6">
        <w:rPr>
          <w:sz w:val="28"/>
          <w:szCs w:val="28"/>
        </w:rPr>
        <w:t xml:space="preserve"> особом противопожарном режиме </w:t>
      </w:r>
      <w:r w:rsidR="002055C1" w:rsidRPr="002055C1">
        <w:rPr>
          <w:sz w:val="28"/>
          <w:szCs w:val="28"/>
        </w:rPr>
        <w:t>и порядке действий в случае возникновения чрезвычайных ситуаций;</w:t>
      </w:r>
    </w:p>
    <w:p w:rsidR="002055C1" w:rsidRPr="002055C1" w:rsidRDefault="0047217C" w:rsidP="002055C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055C1" w:rsidRPr="002055C1">
        <w:rPr>
          <w:sz w:val="28"/>
          <w:szCs w:val="28"/>
        </w:rPr>
        <w:t>) организовать подготовку населения для возможного оказания помощи лесопожарным формированиям лесного хозяйства и подразделениям Государственной противопожарной службы в локализации и ликвидации пожаров и проведении иных неотложных работ,</w:t>
      </w:r>
      <w:r w:rsidR="00DC2EB6">
        <w:rPr>
          <w:sz w:val="28"/>
          <w:szCs w:val="28"/>
        </w:rPr>
        <w:t xml:space="preserve"> в том числе дежурство граждан </w:t>
      </w:r>
      <w:r w:rsidR="002055C1" w:rsidRPr="002055C1">
        <w:rPr>
          <w:sz w:val="28"/>
          <w:szCs w:val="28"/>
        </w:rPr>
        <w:t>и работников предприятий, рас</w:t>
      </w:r>
      <w:r w:rsidR="00657C93">
        <w:rPr>
          <w:sz w:val="28"/>
          <w:szCs w:val="28"/>
        </w:rPr>
        <w:t>положенных в населенных пунктах.</w:t>
      </w:r>
    </w:p>
    <w:p w:rsidR="00657C93" w:rsidRDefault="00657C93" w:rsidP="004E4757">
      <w:pPr>
        <w:jc w:val="both"/>
        <w:rPr>
          <w:spacing w:val="-3"/>
        </w:rPr>
      </w:pPr>
      <w:r w:rsidRPr="00657C93">
        <w:rPr>
          <w:sz w:val="28"/>
          <w:szCs w:val="28"/>
        </w:rPr>
        <w:t>4</w:t>
      </w:r>
      <w:r>
        <w:t xml:space="preserve">.  </w:t>
      </w:r>
      <w:r w:rsidRPr="00657C93">
        <w:rPr>
          <w:sz w:val="28"/>
          <w:szCs w:val="28"/>
        </w:rPr>
        <w:t xml:space="preserve">Опубликовать настоящее постановление в официальном печатном издании «Информационный бюллетень Суйгинского  сельского поселения» и разместить на официальном сайте муниципального образования «Суйгинское сельское поселение» в сети Интернет -  http:// </w:t>
      </w:r>
      <w:hyperlink r:id="rId11" w:history="1">
        <w:r w:rsidRPr="00657C93">
          <w:rPr>
            <w:rStyle w:val="a8"/>
            <w:sz w:val="28"/>
            <w:szCs w:val="28"/>
          </w:rPr>
          <w:t>www.suiga.ru</w:t>
        </w:r>
      </w:hyperlink>
      <w:r w:rsidRPr="00657C93">
        <w:rPr>
          <w:spacing w:val="-3"/>
          <w:sz w:val="28"/>
          <w:szCs w:val="28"/>
        </w:rPr>
        <w:t>.</w:t>
      </w:r>
    </w:p>
    <w:p w:rsidR="004E4757" w:rsidRDefault="004E4757" w:rsidP="004E4757">
      <w:pPr>
        <w:jc w:val="both"/>
        <w:rPr>
          <w:sz w:val="28"/>
          <w:szCs w:val="28"/>
        </w:rPr>
      </w:pPr>
      <w:r w:rsidRPr="004E4757">
        <w:rPr>
          <w:sz w:val="28"/>
          <w:szCs w:val="28"/>
        </w:rPr>
        <w:t>5.</w:t>
      </w:r>
      <w:r w:rsidRPr="001A7DBB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над исполнением настоящего постановления оставляю за собой.</w:t>
      </w:r>
    </w:p>
    <w:p w:rsidR="004E4757" w:rsidRDefault="004E4757" w:rsidP="004E475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E4757" w:rsidRDefault="00657C93" w:rsidP="004E475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Суйгинского</w:t>
      </w:r>
      <w:r w:rsidR="004E47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E4757" w:rsidRDefault="004E4757" w:rsidP="004E475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="00657C93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  <w:r w:rsidR="00657C93">
        <w:rPr>
          <w:rFonts w:ascii="Times New Roman" w:hAnsi="Times New Roman" w:cs="Times New Roman"/>
          <w:b w:val="0"/>
          <w:sz w:val="28"/>
          <w:szCs w:val="28"/>
        </w:rPr>
        <w:tab/>
      </w:r>
      <w:r w:rsidR="00657C93">
        <w:rPr>
          <w:rFonts w:ascii="Times New Roman" w:hAnsi="Times New Roman" w:cs="Times New Roman"/>
          <w:b w:val="0"/>
          <w:sz w:val="28"/>
          <w:szCs w:val="28"/>
        </w:rPr>
        <w:tab/>
      </w:r>
      <w:r w:rsidR="00657C93">
        <w:rPr>
          <w:rFonts w:ascii="Times New Roman" w:hAnsi="Times New Roman" w:cs="Times New Roman"/>
          <w:b w:val="0"/>
          <w:sz w:val="28"/>
          <w:szCs w:val="28"/>
        </w:rPr>
        <w:tab/>
      </w:r>
      <w:r w:rsidR="00657C93">
        <w:rPr>
          <w:rFonts w:ascii="Times New Roman" w:hAnsi="Times New Roman" w:cs="Times New Roman"/>
          <w:b w:val="0"/>
          <w:sz w:val="28"/>
          <w:szCs w:val="28"/>
        </w:rPr>
        <w:tab/>
      </w:r>
      <w:r w:rsidR="00657C93">
        <w:rPr>
          <w:rFonts w:ascii="Times New Roman" w:hAnsi="Times New Roman" w:cs="Times New Roman"/>
          <w:b w:val="0"/>
          <w:sz w:val="28"/>
          <w:szCs w:val="28"/>
        </w:rPr>
        <w:tab/>
      </w:r>
      <w:r w:rsidR="00657C93">
        <w:rPr>
          <w:rFonts w:ascii="Times New Roman" w:hAnsi="Times New Roman" w:cs="Times New Roman"/>
          <w:b w:val="0"/>
          <w:sz w:val="28"/>
          <w:szCs w:val="28"/>
        </w:rPr>
        <w:tab/>
        <w:t>В.Г.Байрак</w:t>
      </w:r>
    </w:p>
    <w:p w:rsidR="0077147C" w:rsidRPr="00B05B1E" w:rsidRDefault="0077147C">
      <w:pPr>
        <w:rPr>
          <w:sz w:val="28"/>
          <w:szCs w:val="28"/>
        </w:rPr>
      </w:pPr>
    </w:p>
    <w:sectPr w:rsidR="0077147C" w:rsidRPr="00B05B1E" w:rsidSect="00A4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A000A"/>
    <w:multiLevelType w:val="hybridMultilevel"/>
    <w:tmpl w:val="4CC0C6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95679"/>
    <w:multiLevelType w:val="hybridMultilevel"/>
    <w:tmpl w:val="CDC4877A"/>
    <w:lvl w:ilvl="0" w:tplc="F4D053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E654C44"/>
    <w:multiLevelType w:val="hybridMultilevel"/>
    <w:tmpl w:val="CDC4877A"/>
    <w:lvl w:ilvl="0" w:tplc="F4D053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40D"/>
    <w:rsid w:val="00090DE4"/>
    <w:rsid w:val="000D789A"/>
    <w:rsid w:val="00113D30"/>
    <w:rsid w:val="00115D11"/>
    <w:rsid w:val="00146DE9"/>
    <w:rsid w:val="00171446"/>
    <w:rsid w:val="001A7604"/>
    <w:rsid w:val="002055C1"/>
    <w:rsid w:val="00242021"/>
    <w:rsid w:val="002565B2"/>
    <w:rsid w:val="002674FF"/>
    <w:rsid w:val="002C700A"/>
    <w:rsid w:val="002D5376"/>
    <w:rsid w:val="00341E82"/>
    <w:rsid w:val="00356D47"/>
    <w:rsid w:val="003B2569"/>
    <w:rsid w:val="004422FE"/>
    <w:rsid w:val="00450720"/>
    <w:rsid w:val="0047217C"/>
    <w:rsid w:val="00474E69"/>
    <w:rsid w:val="004D114E"/>
    <w:rsid w:val="004E4757"/>
    <w:rsid w:val="005F3BBA"/>
    <w:rsid w:val="00657C93"/>
    <w:rsid w:val="006953F7"/>
    <w:rsid w:val="006D73EB"/>
    <w:rsid w:val="006F6D6A"/>
    <w:rsid w:val="00711DF4"/>
    <w:rsid w:val="00750582"/>
    <w:rsid w:val="0077147C"/>
    <w:rsid w:val="007B080A"/>
    <w:rsid w:val="007C3CD3"/>
    <w:rsid w:val="00836376"/>
    <w:rsid w:val="008764DB"/>
    <w:rsid w:val="008806B9"/>
    <w:rsid w:val="008F6809"/>
    <w:rsid w:val="00927860"/>
    <w:rsid w:val="009B6CE1"/>
    <w:rsid w:val="009F2057"/>
    <w:rsid w:val="00A2021F"/>
    <w:rsid w:val="00A45882"/>
    <w:rsid w:val="00A8453E"/>
    <w:rsid w:val="00B05B1E"/>
    <w:rsid w:val="00B05EF2"/>
    <w:rsid w:val="00B2240D"/>
    <w:rsid w:val="00B23F4C"/>
    <w:rsid w:val="00C01721"/>
    <w:rsid w:val="00C71DD6"/>
    <w:rsid w:val="00CD168A"/>
    <w:rsid w:val="00DC2EB6"/>
    <w:rsid w:val="00DD4450"/>
    <w:rsid w:val="00E979EB"/>
    <w:rsid w:val="00ED1960"/>
    <w:rsid w:val="00ED3EB6"/>
    <w:rsid w:val="00EF3257"/>
    <w:rsid w:val="00F7228C"/>
    <w:rsid w:val="00F970ED"/>
    <w:rsid w:val="00FD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24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240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7144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List Paragraph"/>
    <w:basedOn w:val="a"/>
    <w:uiPriority w:val="34"/>
    <w:qFormat/>
    <w:rsid w:val="00171446"/>
    <w:pPr>
      <w:ind w:left="720"/>
      <w:contextualSpacing/>
    </w:pPr>
  </w:style>
  <w:style w:type="character" w:styleId="a5">
    <w:name w:val="Strong"/>
    <w:basedOn w:val="a0"/>
    <w:uiPriority w:val="22"/>
    <w:qFormat/>
    <w:rsid w:val="00171446"/>
    <w:rPr>
      <w:b/>
      <w:bCs/>
    </w:rPr>
  </w:style>
  <w:style w:type="paragraph" w:customStyle="1" w:styleId="a6">
    <w:name w:val="Обычный + По ширине"/>
    <w:aliases w:val="Первая строка:  0,95 см,После:  0 пт,Междустр.интервал..."/>
    <w:basedOn w:val="a"/>
    <w:rsid w:val="00C71DD6"/>
    <w:pPr>
      <w:widowControl w:val="0"/>
      <w:autoSpaceDE w:val="0"/>
      <w:autoSpaceDN w:val="0"/>
      <w:adjustRightInd w:val="0"/>
    </w:pPr>
    <w:rPr>
      <w:rFonts w:ascii="Calibri" w:hAnsi="Calibri"/>
      <w:sz w:val="22"/>
      <w:szCs w:val="22"/>
    </w:rPr>
  </w:style>
  <w:style w:type="paragraph" w:customStyle="1" w:styleId="a7">
    <w:name w:val="Знак"/>
    <w:basedOn w:val="a"/>
    <w:rsid w:val="00DC2EB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Hyperlink"/>
    <w:rsid w:val="00657C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24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240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7144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List Paragraph"/>
    <w:basedOn w:val="a"/>
    <w:uiPriority w:val="34"/>
    <w:qFormat/>
    <w:rsid w:val="00171446"/>
    <w:pPr>
      <w:ind w:left="720"/>
      <w:contextualSpacing/>
    </w:pPr>
  </w:style>
  <w:style w:type="character" w:styleId="a5">
    <w:name w:val="Strong"/>
    <w:basedOn w:val="a0"/>
    <w:uiPriority w:val="22"/>
    <w:qFormat/>
    <w:rsid w:val="00171446"/>
    <w:rPr>
      <w:b/>
      <w:bCs/>
    </w:rPr>
  </w:style>
  <w:style w:type="paragraph" w:customStyle="1" w:styleId="a6">
    <w:name w:val="Обычный + По ширине"/>
    <w:aliases w:val="Первая строка:  0,95 см,После:  0 пт,Междустр.интервал..."/>
    <w:basedOn w:val="a"/>
    <w:rsid w:val="00C71DD6"/>
    <w:pPr>
      <w:widowControl w:val="0"/>
      <w:autoSpaceDE w:val="0"/>
      <w:autoSpaceDN w:val="0"/>
      <w:adjustRightInd w:val="0"/>
    </w:pPr>
    <w:rPr>
      <w:rFonts w:ascii="Calibri" w:hAnsi="Calibri"/>
      <w:sz w:val="22"/>
      <w:szCs w:val="22"/>
    </w:rPr>
  </w:style>
  <w:style w:type="paragraph" w:customStyle="1" w:styleId="a7">
    <w:name w:val="Знак"/>
    <w:basedOn w:val="a"/>
    <w:rsid w:val="00DC2EB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Hyperlink"/>
    <w:rsid w:val="00657C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6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C1BA0F1CA84E3EDE2DAF0AD679262073EE7B79D32E5F9E7C7B207A54F957D4259126301DAAB0C2X4b5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7C1BA0F1CA84E3EDE2DAF0AD679262073EE7B79D32E5F9E7C7B207A54F957D4259126301DAAB1C2X4b2C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uiga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7C1BA0F1CA84E3EDE2DB107C015782473E12577D12856C925247B2703F05D8362DE7F7259A7B2C243C82CX1bB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7C1BA0F1CA84E3EDE2DAF0AD679262073EE737FD5225F9E7C7B207A54XFb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0E9D2-3ED0-4131-9922-C9CB525B9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МОГОЧИНСКОГО СЕЛЬСКОГО ПОСЕЛЕНИЯ</vt:lpstr>
    </vt:vector>
  </TitlesOfParts>
  <Company>SPecialiST RePack</Company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МОГОЧИНСКОГО СЕЛЬСКОГО ПОСЕЛЕНИЯ</dc:title>
  <dc:creator>Воронина</dc:creator>
  <cp:lastModifiedBy>УправДелами</cp:lastModifiedBy>
  <cp:revision>2</cp:revision>
  <cp:lastPrinted>2017-06-19T10:22:00Z</cp:lastPrinted>
  <dcterms:created xsi:type="dcterms:W3CDTF">2024-07-22T03:47:00Z</dcterms:created>
  <dcterms:modified xsi:type="dcterms:W3CDTF">2024-07-22T03:47:00Z</dcterms:modified>
</cp:coreProperties>
</file>