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6DA55" w14:textId="77777777" w:rsidR="00521BE3" w:rsidRPr="00521BE3" w:rsidRDefault="00521BE3" w:rsidP="00521BE3">
      <w:pPr>
        <w:pStyle w:val="4"/>
        <w:jc w:val="center"/>
      </w:pPr>
      <w:r w:rsidRPr="00521BE3">
        <w:t>ТОМСКАЯ ОБЛАСТЬ</w:t>
      </w:r>
    </w:p>
    <w:p w14:paraId="1F82D78F" w14:textId="77777777" w:rsidR="00521BE3" w:rsidRPr="00406315" w:rsidRDefault="00521BE3" w:rsidP="00521BE3">
      <w:pPr>
        <w:ind w:left="567"/>
        <w:jc w:val="center"/>
        <w:rPr>
          <w:b/>
        </w:rPr>
      </w:pPr>
      <w:r w:rsidRPr="00406315">
        <w:rPr>
          <w:b/>
        </w:rPr>
        <w:t>МОЛЧАНОВСКИЙ РАЙОН</w:t>
      </w:r>
    </w:p>
    <w:p w14:paraId="799449E9" w14:textId="77777777" w:rsidR="00521BE3" w:rsidRPr="00406315" w:rsidRDefault="00521BE3" w:rsidP="00521BE3">
      <w:pPr>
        <w:ind w:left="567"/>
        <w:jc w:val="center"/>
        <w:rPr>
          <w:b/>
        </w:rPr>
      </w:pPr>
      <w:r w:rsidRPr="00406315">
        <w:rPr>
          <w:b/>
        </w:rPr>
        <w:t>СОВЕТ СУЙГИНСКОГО СЕЛЬСКОГО ПОСЕЛЕНИЯ</w:t>
      </w:r>
    </w:p>
    <w:p w14:paraId="48E45BFE" w14:textId="77777777" w:rsidR="00521BE3" w:rsidRPr="00406315" w:rsidRDefault="00521BE3" w:rsidP="00521BE3">
      <w:pPr>
        <w:ind w:left="567"/>
        <w:rPr>
          <w:b/>
        </w:rPr>
      </w:pPr>
    </w:p>
    <w:p w14:paraId="7BA9EBEC" w14:textId="77777777" w:rsidR="00521BE3" w:rsidRDefault="00521BE3" w:rsidP="00521BE3">
      <w:pPr>
        <w:ind w:left="567"/>
        <w:jc w:val="center"/>
        <w:rPr>
          <w:b/>
        </w:rPr>
      </w:pPr>
      <w:r w:rsidRPr="00406315">
        <w:rPr>
          <w:b/>
        </w:rPr>
        <w:t xml:space="preserve">РЕШЕНИЕ </w:t>
      </w:r>
    </w:p>
    <w:p w14:paraId="40CCB5F8" w14:textId="77777777" w:rsidR="00521BE3" w:rsidRDefault="00521BE3" w:rsidP="00521BE3">
      <w:pPr>
        <w:ind w:left="567"/>
        <w:jc w:val="center"/>
        <w:rPr>
          <w:b/>
        </w:rPr>
      </w:pPr>
    </w:p>
    <w:p w14:paraId="086DC10A" w14:textId="77777777" w:rsidR="00521BE3" w:rsidRPr="00DC005D" w:rsidRDefault="00521BE3" w:rsidP="00521BE3">
      <w:pPr>
        <w:ind w:left="567"/>
        <w:jc w:val="center"/>
      </w:pPr>
      <w:proofErr w:type="spellStart"/>
      <w:r w:rsidRPr="00DC005D">
        <w:t>с</w:t>
      </w:r>
      <w:proofErr w:type="gramStart"/>
      <w:r w:rsidRPr="00DC005D">
        <w:t>.С</w:t>
      </w:r>
      <w:proofErr w:type="gramEnd"/>
      <w:r w:rsidRPr="00DC005D">
        <w:t>уйга</w:t>
      </w:r>
      <w:proofErr w:type="spellEnd"/>
    </w:p>
    <w:p w14:paraId="75935D38" w14:textId="7C69698D" w:rsidR="00521BE3" w:rsidRDefault="005675CB" w:rsidP="00521BE3">
      <w:pPr>
        <w:spacing w:line="360" w:lineRule="auto"/>
        <w:jc w:val="center"/>
      </w:pPr>
      <w:r>
        <w:t>02</w:t>
      </w:r>
      <w:r w:rsidR="00521BE3">
        <w:t>.12.2024</w:t>
      </w:r>
      <w:r w:rsidR="00521BE3" w:rsidRPr="005B30BB">
        <w:t xml:space="preserve">                                            </w:t>
      </w:r>
      <w:r w:rsidR="00521BE3">
        <w:t xml:space="preserve">  </w:t>
      </w:r>
      <w:r w:rsidR="00521BE3" w:rsidRPr="005B30BB">
        <w:t xml:space="preserve">                             </w:t>
      </w:r>
      <w:r w:rsidR="00521BE3">
        <w:t xml:space="preserve">                                                 №</w:t>
      </w:r>
      <w:r>
        <w:t>8</w:t>
      </w:r>
      <w:r w:rsidR="00521BE3">
        <w:t xml:space="preserve"> </w:t>
      </w:r>
    </w:p>
    <w:p w14:paraId="4EAB53A3" w14:textId="77777777" w:rsidR="00CB4635" w:rsidRPr="00C82B4E" w:rsidRDefault="00CB4635" w:rsidP="007B2F26">
      <w:pPr>
        <w:widowControl w:val="0"/>
        <w:autoSpaceDE w:val="0"/>
        <w:autoSpaceDN w:val="0"/>
        <w:adjustRightInd w:val="0"/>
        <w:rPr>
          <w:rFonts w:ascii="Arial" w:hAnsi="Arial" w:cs="Arial"/>
        </w:rPr>
      </w:pPr>
    </w:p>
    <w:p w14:paraId="1DB4613E" w14:textId="65D843AE" w:rsidR="00CB4635" w:rsidRPr="00CB4635" w:rsidRDefault="00CB4635" w:rsidP="007B2F26">
      <w:pPr>
        <w:jc w:val="center"/>
        <w:rPr>
          <w:rFonts w:ascii="Arial" w:hAnsi="Arial" w:cs="Arial"/>
          <w:i/>
          <w:iCs/>
        </w:rPr>
      </w:pPr>
      <w:bookmarkStart w:id="0" w:name="_Hlk77671647"/>
      <w:bookmarkStart w:id="1" w:name="_Hlk77686366"/>
      <w:r w:rsidRPr="00CB4635">
        <w:rPr>
          <w:rFonts w:ascii="Arial" w:hAnsi="Arial" w:cs="Arial"/>
          <w:bCs/>
          <w:color w:val="000000"/>
        </w:rPr>
        <w:t>Об утверждении Положения о муниципальном контроле в сфере благоустройства на территории</w:t>
      </w:r>
      <w:bookmarkEnd w:id="0"/>
      <w:bookmarkEnd w:id="1"/>
      <w:r w:rsidRPr="00CB4635">
        <w:rPr>
          <w:rFonts w:ascii="Arial" w:hAnsi="Arial" w:cs="Arial"/>
          <w:bCs/>
          <w:color w:val="000000"/>
        </w:rPr>
        <w:t xml:space="preserve"> муницип</w:t>
      </w:r>
      <w:r w:rsidR="00521BE3">
        <w:rPr>
          <w:rFonts w:ascii="Arial" w:hAnsi="Arial" w:cs="Arial"/>
          <w:bCs/>
          <w:color w:val="000000"/>
        </w:rPr>
        <w:t xml:space="preserve">ального образования </w:t>
      </w:r>
      <w:proofErr w:type="spellStart"/>
      <w:r w:rsidR="00521BE3">
        <w:rPr>
          <w:rFonts w:ascii="Arial" w:hAnsi="Arial" w:cs="Arial"/>
          <w:bCs/>
          <w:color w:val="000000"/>
        </w:rPr>
        <w:t>Суйгинское</w:t>
      </w:r>
      <w:proofErr w:type="spellEnd"/>
      <w:r w:rsidRPr="00CB4635">
        <w:rPr>
          <w:rFonts w:ascii="Arial" w:hAnsi="Arial" w:cs="Arial"/>
          <w:bCs/>
          <w:color w:val="000000"/>
        </w:rPr>
        <w:t xml:space="preserve"> сельское поселение Молчановского района Томской области</w:t>
      </w:r>
    </w:p>
    <w:p w14:paraId="2C0356E0" w14:textId="77777777" w:rsidR="00CB4635" w:rsidRPr="00463EDF" w:rsidRDefault="00CB4635" w:rsidP="007B2F26">
      <w:pPr>
        <w:shd w:val="clear" w:color="auto" w:fill="FFFFFF"/>
        <w:rPr>
          <w:b/>
          <w:color w:val="000000"/>
        </w:rPr>
      </w:pPr>
    </w:p>
    <w:p w14:paraId="17289091" w14:textId="6D8F098D" w:rsidR="00CB4635" w:rsidRPr="00CB4635" w:rsidRDefault="00CB4635" w:rsidP="007B2F26">
      <w:pPr>
        <w:tabs>
          <w:tab w:val="left" w:pos="708"/>
        </w:tabs>
        <w:ind w:firstLine="709"/>
        <w:jc w:val="both"/>
        <w:rPr>
          <w:rFonts w:ascii="Arial" w:hAnsi="Arial" w:cs="Arial"/>
        </w:rPr>
      </w:pPr>
      <w:bookmarkStart w:id="2" w:name="_Hlk79501936"/>
      <w:r w:rsidRPr="00CB4635">
        <w:rPr>
          <w:rFonts w:ascii="Arial" w:hAnsi="Arial" w:cs="Arial"/>
          <w:color w:val="000000"/>
        </w:rPr>
        <w:t xml:space="preserve">В соответствии с </w:t>
      </w:r>
      <w:r w:rsidR="006F0800">
        <w:rPr>
          <w:rFonts w:ascii="Arial" w:hAnsi="Arial" w:cs="Arial"/>
          <w:color w:val="000000"/>
          <w:shd w:val="clear" w:color="auto" w:fill="FFFFFF"/>
        </w:rPr>
        <w:t>Федеральным законом</w:t>
      </w:r>
      <w:r w:rsidRPr="00CB4635">
        <w:rPr>
          <w:rFonts w:ascii="Arial" w:hAnsi="Arial" w:cs="Arial"/>
          <w:color w:val="000000"/>
          <w:shd w:val="clear" w:color="auto" w:fill="FFFFFF"/>
        </w:rPr>
        <w:t xml:space="preserve"> от 06.10.2003 № 131-ФЗ «Об общих принципах организации местного самоуправления в Российской Федерации»</w:t>
      </w:r>
      <w:r w:rsidRPr="00CB463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CB4635">
        <w:rPr>
          <w:rFonts w:ascii="Arial" w:hAnsi="Arial" w:cs="Arial"/>
        </w:rPr>
        <w:t>Уставом муницип</w:t>
      </w:r>
      <w:r w:rsidR="00521BE3">
        <w:rPr>
          <w:rFonts w:ascii="Arial" w:hAnsi="Arial" w:cs="Arial"/>
        </w:rPr>
        <w:t xml:space="preserve">ального образования </w:t>
      </w:r>
      <w:proofErr w:type="spellStart"/>
      <w:r w:rsidR="00521BE3">
        <w:rPr>
          <w:rFonts w:ascii="Arial" w:hAnsi="Arial" w:cs="Arial"/>
        </w:rPr>
        <w:t>Суйгинское</w:t>
      </w:r>
      <w:proofErr w:type="spellEnd"/>
      <w:r w:rsidRPr="00CB4635">
        <w:rPr>
          <w:rFonts w:ascii="Arial" w:hAnsi="Arial" w:cs="Arial"/>
        </w:rPr>
        <w:t xml:space="preserve"> сельское поселение Молчановского района Томской области,</w:t>
      </w:r>
      <w:r w:rsidR="00521BE3">
        <w:rPr>
          <w:rFonts w:ascii="Arial" w:hAnsi="Arial" w:cs="Arial"/>
        </w:rPr>
        <w:t xml:space="preserve"> Совет Суйгинского</w:t>
      </w:r>
      <w:r w:rsidR="00521BE3" w:rsidRPr="00521BE3">
        <w:rPr>
          <w:rFonts w:ascii="Arial" w:hAnsi="Arial" w:cs="Arial"/>
        </w:rPr>
        <w:t xml:space="preserve"> сельского поселения</w:t>
      </w:r>
    </w:p>
    <w:p w14:paraId="0A3EBF34" w14:textId="77777777" w:rsidR="00CB4635" w:rsidRPr="00C82B4E" w:rsidRDefault="00CB4635" w:rsidP="007B2F26">
      <w:pPr>
        <w:widowControl w:val="0"/>
        <w:tabs>
          <w:tab w:val="left" w:pos="993"/>
        </w:tabs>
        <w:autoSpaceDE w:val="0"/>
        <w:autoSpaceDN w:val="0"/>
        <w:adjustRightInd w:val="0"/>
        <w:ind w:firstLine="567"/>
        <w:rPr>
          <w:rFonts w:ascii="Arial" w:hAnsi="Arial" w:cs="Arial"/>
        </w:rPr>
      </w:pPr>
    </w:p>
    <w:p w14:paraId="2439EE08" w14:textId="0E1AA8B0" w:rsidR="00CB4635" w:rsidRPr="00C82B4E" w:rsidRDefault="00CB4635" w:rsidP="007B2F26">
      <w:pPr>
        <w:widowControl w:val="0"/>
        <w:autoSpaceDE w:val="0"/>
        <w:autoSpaceDN w:val="0"/>
        <w:adjustRightInd w:val="0"/>
        <w:jc w:val="both"/>
        <w:rPr>
          <w:rFonts w:ascii="Arial" w:hAnsi="Arial" w:cs="Arial"/>
          <w:b/>
        </w:rPr>
      </w:pPr>
      <w:r>
        <w:rPr>
          <w:rFonts w:ascii="Arial" w:hAnsi="Arial" w:cs="Arial"/>
          <w:b/>
        </w:rPr>
        <w:t>РЕШИЛ</w:t>
      </w:r>
      <w:r w:rsidR="006E3211">
        <w:rPr>
          <w:rFonts w:ascii="Arial" w:hAnsi="Arial" w:cs="Arial"/>
          <w:b/>
        </w:rPr>
        <w:t>:</w:t>
      </w:r>
    </w:p>
    <w:p w14:paraId="5D6D6EF6" w14:textId="77777777" w:rsidR="00CB4635" w:rsidRPr="00C82B4E" w:rsidRDefault="00CB4635" w:rsidP="007B2F26">
      <w:pPr>
        <w:widowControl w:val="0"/>
        <w:tabs>
          <w:tab w:val="left" w:pos="993"/>
        </w:tabs>
        <w:autoSpaceDE w:val="0"/>
        <w:autoSpaceDN w:val="0"/>
        <w:adjustRightInd w:val="0"/>
        <w:ind w:firstLine="567"/>
        <w:jc w:val="both"/>
        <w:rPr>
          <w:rFonts w:ascii="Arial" w:hAnsi="Arial" w:cs="Arial"/>
        </w:rPr>
      </w:pPr>
    </w:p>
    <w:p w14:paraId="4A46CD33" w14:textId="6AD52CF9" w:rsidR="00CB4635" w:rsidRPr="00BC600D" w:rsidRDefault="00CB4635" w:rsidP="007B2F26">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sidR="00F04840">
        <w:rPr>
          <w:rFonts w:ascii="Arial" w:hAnsi="Arial" w:cs="Arial"/>
          <w:bCs/>
          <w:color w:val="000000"/>
        </w:rPr>
        <w:t xml:space="preserve">о </w:t>
      </w:r>
      <w:r w:rsidRPr="00CB4635">
        <w:rPr>
          <w:rFonts w:ascii="Arial" w:hAnsi="Arial" w:cs="Arial"/>
          <w:bCs/>
          <w:color w:val="000000"/>
        </w:rPr>
        <w:t>муниципальном контроле в сфере благоустройства на территории муниципального о</w:t>
      </w:r>
      <w:r w:rsidR="00521BE3">
        <w:rPr>
          <w:rFonts w:ascii="Arial" w:hAnsi="Arial" w:cs="Arial"/>
          <w:bCs/>
          <w:color w:val="000000"/>
        </w:rPr>
        <w:t xml:space="preserve">бразования </w:t>
      </w:r>
      <w:proofErr w:type="spellStart"/>
      <w:r w:rsidR="00521BE3">
        <w:rPr>
          <w:rFonts w:ascii="Arial" w:hAnsi="Arial" w:cs="Arial"/>
          <w:bCs/>
          <w:color w:val="000000"/>
        </w:rPr>
        <w:t>Суйгинское</w:t>
      </w:r>
      <w:proofErr w:type="spellEnd"/>
      <w:r w:rsidRPr="00CB4635">
        <w:rPr>
          <w:rFonts w:ascii="Arial" w:hAnsi="Arial" w:cs="Arial"/>
          <w:bCs/>
          <w:color w:val="000000"/>
        </w:rPr>
        <w:t xml:space="preserve"> сельское поселение Молчановского района Томской области</w:t>
      </w:r>
      <w:r w:rsidR="006F0800">
        <w:rPr>
          <w:rFonts w:ascii="Arial" w:hAnsi="Arial" w:cs="Arial"/>
          <w:bCs/>
          <w:color w:val="000000"/>
        </w:rPr>
        <w:t xml:space="preserve"> </w:t>
      </w:r>
      <w:proofErr w:type="gramStart"/>
      <w:r w:rsidR="006F0800">
        <w:rPr>
          <w:rFonts w:ascii="Arial" w:hAnsi="Arial" w:cs="Arial"/>
        </w:rPr>
        <w:t>согласно приложения</w:t>
      </w:r>
      <w:proofErr w:type="gramEnd"/>
    </w:p>
    <w:p w14:paraId="096114EE" w14:textId="11398CCB" w:rsidR="004E683D" w:rsidRPr="00521BE3" w:rsidRDefault="006F0800" w:rsidP="00521BE3">
      <w:pPr>
        <w:pStyle w:val="headertext"/>
        <w:spacing w:before="0" w:beforeAutospacing="0" w:after="0" w:afterAutospacing="0"/>
        <w:ind w:firstLine="482"/>
        <w:jc w:val="both"/>
        <w:textAlignment w:val="baseline"/>
        <w:rPr>
          <w:bCs/>
        </w:rPr>
      </w:pPr>
      <w:r w:rsidRPr="00696B60">
        <w:rPr>
          <w:rFonts w:ascii="Arial" w:eastAsia="Calibri" w:hAnsi="Arial" w:cs="Arial"/>
        </w:rPr>
        <w:t>2.Считать утратившим с</w:t>
      </w:r>
      <w:r w:rsidR="00521BE3">
        <w:rPr>
          <w:rFonts w:ascii="Arial" w:eastAsia="Calibri" w:hAnsi="Arial" w:cs="Arial"/>
        </w:rPr>
        <w:t>илу решение Совета Суйгинского</w:t>
      </w:r>
      <w:r w:rsidRPr="00696B60">
        <w:rPr>
          <w:rFonts w:ascii="Arial" w:eastAsia="Calibri" w:hAnsi="Arial" w:cs="Arial"/>
        </w:rPr>
        <w:t xml:space="preserve"> сельского посе</w:t>
      </w:r>
      <w:r w:rsidR="00521BE3">
        <w:rPr>
          <w:rFonts w:ascii="Arial" w:eastAsia="Calibri" w:hAnsi="Arial" w:cs="Arial"/>
        </w:rPr>
        <w:t>ления от 30.09.2021 №16</w:t>
      </w:r>
      <w:r w:rsidRPr="00696B60">
        <w:rPr>
          <w:rFonts w:ascii="Arial" w:eastAsia="Calibri" w:hAnsi="Arial" w:cs="Arial"/>
        </w:rPr>
        <w:t xml:space="preserve">  </w:t>
      </w:r>
      <w:r w:rsidR="00521BE3">
        <w:rPr>
          <w:rFonts w:ascii="Arial" w:eastAsia="Calibri" w:hAnsi="Arial" w:cs="Arial"/>
        </w:rPr>
        <w:t>«</w:t>
      </w:r>
      <w:r w:rsidR="00521BE3" w:rsidRPr="00521BE3">
        <w:rPr>
          <w:rFonts w:ascii="Arial" w:hAnsi="Arial" w:cs="Arial"/>
          <w:bCs/>
        </w:rPr>
        <w:t>Об утверждении </w:t>
      </w:r>
      <w:hyperlink r:id="rId9" w:anchor="65C0IR" w:history="1">
        <w:r w:rsidR="00521BE3" w:rsidRPr="00521BE3">
          <w:rPr>
            <w:rStyle w:val="a5"/>
            <w:rFonts w:ascii="Arial" w:hAnsi="Arial" w:cs="Arial"/>
            <w:bCs/>
            <w:color w:val="auto"/>
            <w:u w:val="none"/>
          </w:rPr>
          <w:t>Положения об осуществлении муниципального контроля в сфере благоустройства на территории муниципального</w:t>
        </w:r>
      </w:hyperlink>
      <w:r w:rsidR="00521BE3" w:rsidRPr="00521BE3">
        <w:rPr>
          <w:rFonts w:ascii="Arial" w:hAnsi="Arial" w:cs="Arial"/>
          <w:bCs/>
        </w:rPr>
        <w:t xml:space="preserve"> образования «</w:t>
      </w:r>
      <w:proofErr w:type="spellStart"/>
      <w:r w:rsidR="00521BE3" w:rsidRPr="00521BE3">
        <w:rPr>
          <w:rFonts w:ascii="Arial" w:hAnsi="Arial" w:cs="Arial"/>
          <w:bCs/>
        </w:rPr>
        <w:t>Суйгинское</w:t>
      </w:r>
      <w:proofErr w:type="spellEnd"/>
      <w:r w:rsidR="00521BE3" w:rsidRPr="00521BE3">
        <w:rPr>
          <w:rFonts w:ascii="Arial" w:hAnsi="Arial" w:cs="Arial"/>
          <w:bCs/>
        </w:rPr>
        <w:t xml:space="preserve"> сельское поселение»</w:t>
      </w:r>
      <w:r w:rsidR="00521BE3">
        <w:rPr>
          <w:rFonts w:ascii="Arial" w:hAnsi="Arial" w:cs="Arial"/>
          <w:bCs/>
        </w:rPr>
        <w:t>.</w:t>
      </w:r>
    </w:p>
    <w:p w14:paraId="5E91B595" w14:textId="6F09B7DC" w:rsidR="006F0800" w:rsidRPr="00696B60" w:rsidRDefault="006F0800" w:rsidP="006F0800">
      <w:pPr>
        <w:autoSpaceDE w:val="0"/>
        <w:autoSpaceDN w:val="0"/>
        <w:adjustRightInd w:val="0"/>
        <w:jc w:val="both"/>
        <w:rPr>
          <w:rFonts w:ascii="Arial" w:hAnsi="Arial" w:cs="Arial"/>
        </w:rPr>
      </w:pPr>
      <w:r w:rsidRPr="00696B60">
        <w:rPr>
          <w:rFonts w:ascii="Arial" w:hAnsi="Arial" w:cs="Arial"/>
          <w:color w:val="000000"/>
        </w:rPr>
        <w:t>3.</w:t>
      </w:r>
      <w:r w:rsidR="00521BE3" w:rsidRPr="00521BE3">
        <w:rPr>
          <w:rFonts w:eastAsia="Calibri"/>
          <w:lang w:eastAsia="en-US"/>
        </w:rPr>
        <w:t xml:space="preserve"> </w:t>
      </w:r>
      <w:r w:rsidR="00521BE3" w:rsidRPr="00521BE3">
        <w:rPr>
          <w:rFonts w:ascii="Arial" w:eastAsia="Calibri" w:hAnsi="Arial" w:cs="Arial"/>
          <w:lang w:eastAsia="en-US"/>
        </w:rPr>
        <w:t xml:space="preserve">Опубликовать </w:t>
      </w:r>
      <w:r w:rsidR="00521BE3" w:rsidRPr="00521BE3">
        <w:rPr>
          <w:rFonts w:ascii="Arial" w:hAnsi="Arial" w:cs="Arial"/>
          <w:spacing w:val="-1"/>
        </w:rPr>
        <w:t xml:space="preserve">настоящее решение </w:t>
      </w:r>
      <w:r w:rsidR="00521BE3" w:rsidRPr="00521BE3">
        <w:rPr>
          <w:rFonts w:ascii="Arial" w:hAnsi="Arial" w:cs="Arial"/>
        </w:rPr>
        <w:t>в официальном печатном издании «Информационный бюллетень Суйгинского сельского поселения» и разместить на официальном сайте муниципального образования «</w:t>
      </w:r>
      <w:proofErr w:type="spellStart"/>
      <w:r w:rsidR="00521BE3" w:rsidRPr="00521BE3">
        <w:rPr>
          <w:rFonts w:ascii="Arial" w:hAnsi="Arial" w:cs="Arial"/>
        </w:rPr>
        <w:t>Суйгинское</w:t>
      </w:r>
      <w:proofErr w:type="spellEnd"/>
      <w:r w:rsidR="00521BE3" w:rsidRPr="00521BE3">
        <w:rPr>
          <w:rFonts w:ascii="Arial" w:hAnsi="Arial" w:cs="Arial"/>
        </w:rPr>
        <w:t xml:space="preserve"> сельское поселение» </w:t>
      </w:r>
      <w:r w:rsidR="00521BE3" w:rsidRPr="00521BE3">
        <w:rPr>
          <w:rFonts w:ascii="Arial" w:eastAsia="Calibri" w:hAnsi="Arial" w:cs="Arial"/>
          <w:lang w:eastAsia="en-US"/>
        </w:rPr>
        <w:t>«</w:t>
      </w:r>
      <w:hyperlink r:id="rId10" w:history="1">
        <w:r w:rsidR="00521BE3" w:rsidRPr="00521BE3">
          <w:rPr>
            <w:rStyle w:val="a5"/>
            <w:rFonts w:ascii="Arial" w:eastAsia="Calibri" w:hAnsi="Arial" w:cs="Arial"/>
            <w:lang w:eastAsia="en-US"/>
          </w:rPr>
          <w:t>http://www.</w:t>
        </w:r>
        <w:proofErr w:type="spellStart"/>
        <w:r w:rsidR="00521BE3" w:rsidRPr="00521BE3">
          <w:rPr>
            <w:rStyle w:val="a5"/>
            <w:rFonts w:ascii="Arial" w:eastAsia="Calibri" w:hAnsi="Arial" w:cs="Arial"/>
            <w:lang w:val="en-US" w:eastAsia="en-US"/>
          </w:rPr>
          <w:t>suiga</w:t>
        </w:r>
        <w:proofErr w:type="spellEnd"/>
        <w:r w:rsidR="00521BE3" w:rsidRPr="00521BE3">
          <w:rPr>
            <w:rStyle w:val="a5"/>
            <w:rFonts w:ascii="Arial" w:eastAsia="Calibri" w:hAnsi="Arial" w:cs="Arial"/>
            <w:lang w:eastAsia="en-US"/>
          </w:rPr>
          <w:t>.</w:t>
        </w:r>
        <w:proofErr w:type="spellStart"/>
        <w:r w:rsidR="00521BE3" w:rsidRPr="00521BE3">
          <w:rPr>
            <w:rStyle w:val="a5"/>
            <w:rFonts w:ascii="Arial" w:eastAsia="Calibri" w:hAnsi="Arial" w:cs="Arial"/>
            <w:lang w:eastAsia="en-US"/>
          </w:rPr>
          <w:t>ru</w:t>
        </w:r>
        <w:proofErr w:type="spellEnd"/>
        <w:r w:rsidR="00521BE3" w:rsidRPr="00521BE3">
          <w:rPr>
            <w:rStyle w:val="a5"/>
            <w:rFonts w:ascii="Arial" w:eastAsia="Calibri" w:hAnsi="Arial" w:cs="Arial"/>
            <w:lang w:eastAsia="en-US"/>
          </w:rPr>
          <w:t>/</w:t>
        </w:r>
      </w:hyperlink>
      <w:r w:rsidR="00521BE3" w:rsidRPr="00521BE3">
        <w:rPr>
          <w:rFonts w:ascii="Arial" w:eastAsia="Calibri" w:hAnsi="Arial" w:cs="Arial"/>
          <w:lang w:eastAsia="en-US"/>
        </w:rPr>
        <w:t>».</w:t>
      </w:r>
    </w:p>
    <w:p w14:paraId="16EFF0EB" w14:textId="0E8BC179" w:rsidR="006F0800" w:rsidRPr="00696B60" w:rsidRDefault="006F0800" w:rsidP="006F0800">
      <w:pPr>
        <w:autoSpaceDE w:val="0"/>
        <w:autoSpaceDN w:val="0"/>
        <w:adjustRightInd w:val="0"/>
        <w:jc w:val="both"/>
        <w:rPr>
          <w:rFonts w:ascii="Arial" w:hAnsi="Arial" w:cs="Arial"/>
          <w:iCs/>
        </w:rPr>
      </w:pPr>
      <w:r w:rsidRPr="00696B60">
        <w:rPr>
          <w:rFonts w:ascii="Arial" w:hAnsi="Arial" w:cs="Arial"/>
          <w:color w:val="000000"/>
        </w:rPr>
        <w:t xml:space="preserve">4.Настоящее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опубликования</w:t>
      </w:r>
      <w:r w:rsidR="00403262">
        <w:rPr>
          <w:rFonts w:ascii="Arial" w:hAnsi="Arial" w:cs="Arial"/>
          <w:color w:val="000000"/>
        </w:rPr>
        <w:t>.</w:t>
      </w:r>
    </w:p>
    <w:p w14:paraId="0DFA2E68" w14:textId="1E593BEF" w:rsidR="006F0800" w:rsidRPr="00696B60" w:rsidRDefault="006F0800" w:rsidP="006F0800">
      <w:pPr>
        <w:jc w:val="both"/>
        <w:rPr>
          <w:rFonts w:ascii="Arial" w:hAnsi="Arial" w:cs="Arial"/>
        </w:rPr>
      </w:pPr>
      <w:r w:rsidRPr="00696B60">
        <w:rPr>
          <w:rFonts w:ascii="Arial" w:hAnsi="Arial" w:cs="Arial"/>
        </w:rPr>
        <w:t>5.</w:t>
      </w:r>
      <w:r w:rsidR="00521BE3" w:rsidRPr="00521BE3">
        <w:t xml:space="preserve"> </w:t>
      </w:r>
      <w:r w:rsidR="00521BE3" w:rsidRPr="00521BE3">
        <w:rPr>
          <w:rFonts w:ascii="Arial" w:hAnsi="Arial" w:cs="Arial"/>
        </w:rPr>
        <w:t>Контроль исполнения настоящего решения возложить на контрольно-правовой комитет Совета Суйгинского сельского поселения.</w:t>
      </w:r>
    </w:p>
    <w:p w14:paraId="51D306C0" w14:textId="77777777" w:rsidR="006F0800" w:rsidRDefault="006F0800" w:rsidP="007B2F26">
      <w:pPr>
        <w:tabs>
          <w:tab w:val="num" w:pos="200"/>
        </w:tabs>
        <w:ind w:left="4536"/>
        <w:jc w:val="right"/>
        <w:outlineLvl w:val="0"/>
        <w:rPr>
          <w:rFonts w:ascii="Arial" w:hAnsi="Arial" w:cs="Arial"/>
        </w:rPr>
      </w:pPr>
    </w:p>
    <w:p w14:paraId="5E2A266C" w14:textId="77777777" w:rsidR="00521BE3" w:rsidRPr="00521BE3" w:rsidRDefault="00521BE3" w:rsidP="00521BE3">
      <w:pPr>
        <w:ind w:left="426" w:right="-285" w:firstLine="567"/>
        <w:jc w:val="both"/>
        <w:outlineLvl w:val="1"/>
        <w:rPr>
          <w:rFonts w:ascii="Arial" w:hAnsi="Arial" w:cs="Arial"/>
          <w:color w:val="000000"/>
        </w:rPr>
      </w:pPr>
      <w:r w:rsidRPr="00521BE3">
        <w:rPr>
          <w:rFonts w:ascii="Arial" w:hAnsi="Arial" w:cs="Arial"/>
          <w:color w:val="000000"/>
        </w:rPr>
        <w:t xml:space="preserve">Председатель Совета, Глава </w:t>
      </w:r>
    </w:p>
    <w:p w14:paraId="1210F606" w14:textId="77777777" w:rsidR="00521BE3" w:rsidRPr="00521BE3" w:rsidRDefault="00521BE3" w:rsidP="00521BE3">
      <w:pPr>
        <w:ind w:left="426" w:right="-285" w:firstLine="567"/>
        <w:jc w:val="both"/>
        <w:outlineLvl w:val="1"/>
        <w:rPr>
          <w:rFonts w:ascii="Arial" w:hAnsi="Arial" w:cs="Arial"/>
          <w:color w:val="000000"/>
        </w:rPr>
      </w:pPr>
      <w:r w:rsidRPr="00521BE3">
        <w:rPr>
          <w:rFonts w:ascii="Arial" w:hAnsi="Arial" w:cs="Arial"/>
          <w:color w:val="000000"/>
        </w:rPr>
        <w:t xml:space="preserve">Суйгинского сельского поселения                                                </w:t>
      </w:r>
      <w:r w:rsidRPr="00521BE3">
        <w:rPr>
          <w:rFonts w:ascii="Arial" w:hAnsi="Arial" w:cs="Arial"/>
        </w:rPr>
        <w:t xml:space="preserve">Д.В. </w:t>
      </w:r>
      <w:proofErr w:type="spellStart"/>
      <w:r w:rsidRPr="00521BE3">
        <w:rPr>
          <w:rFonts w:ascii="Arial" w:hAnsi="Arial" w:cs="Arial"/>
        </w:rPr>
        <w:t>Притула</w:t>
      </w:r>
      <w:proofErr w:type="spellEnd"/>
    </w:p>
    <w:p w14:paraId="27B6CBB8" w14:textId="77777777" w:rsidR="006F0800" w:rsidRDefault="006F0800" w:rsidP="007B2F26">
      <w:pPr>
        <w:tabs>
          <w:tab w:val="num" w:pos="200"/>
        </w:tabs>
        <w:ind w:left="4536"/>
        <w:jc w:val="right"/>
        <w:outlineLvl w:val="0"/>
        <w:rPr>
          <w:rFonts w:ascii="Arial" w:hAnsi="Arial" w:cs="Arial"/>
        </w:rPr>
      </w:pPr>
    </w:p>
    <w:p w14:paraId="2AB20EC3" w14:textId="77777777" w:rsidR="006F0800" w:rsidRDefault="006F0800" w:rsidP="007B2F26">
      <w:pPr>
        <w:tabs>
          <w:tab w:val="num" w:pos="200"/>
        </w:tabs>
        <w:ind w:left="4536"/>
        <w:jc w:val="right"/>
        <w:outlineLvl w:val="0"/>
        <w:rPr>
          <w:rFonts w:ascii="Arial" w:hAnsi="Arial" w:cs="Arial"/>
        </w:rPr>
      </w:pPr>
    </w:p>
    <w:p w14:paraId="0BED1C2B" w14:textId="77777777" w:rsidR="006F0800" w:rsidRDefault="006F0800" w:rsidP="007B2F26">
      <w:pPr>
        <w:tabs>
          <w:tab w:val="num" w:pos="200"/>
        </w:tabs>
        <w:ind w:left="4536"/>
        <w:jc w:val="right"/>
        <w:outlineLvl w:val="0"/>
        <w:rPr>
          <w:rFonts w:ascii="Arial" w:hAnsi="Arial" w:cs="Arial"/>
        </w:rPr>
      </w:pPr>
    </w:p>
    <w:p w14:paraId="225E627B" w14:textId="77777777" w:rsidR="006F0800" w:rsidRDefault="006F0800" w:rsidP="007B2F26">
      <w:pPr>
        <w:tabs>
          <w:tab w:val="num" w:pos="200"/>
        </w:tabs>
        <w:ind w:left="4536"/>
        <w:jc w:val="right"/>
        <w:outlineLvl w:val="0"/>
        <w:rPr>
          <w:rFonts w:ascii="Arial" w:hAnsi="Arial" w:cs="Arial"/>
        </w:rPr>
      </w:pPr>
    </w:p>
    <w:p w14:paraId="19F4DFC1" w14:textId="77777777" w:rsidR="006F0800" w:rsidRDefault="006F0800" w:rsidP="007B2F26">
      <w:pPr>
        <w:tabs>
          <w:tab w:val="num" w:pos="200"/>
        </w:tabs>
        <w:ind w:left="4536"/>
        <w:jc w:val="right"/>
        <w:outlineLvl w:val="0"/>
        <w:rPr>
          <w:rFonts w:ascii="Arial" w:hAnsi="Arial" w:cs="Arial"/>
        </w:rPr>
      </w:pPr>
    </w:p>
    <w:p w14:paraId="6238A523" w14:textId="77777777" w:rsidR="006F0800" w:rsidRDefault="006F0800" w:rsidP="007B2F26">
      <w:pPr>
        <w:tabs>
          <w:tab w:val="num" w:pos="200"/>
        </w:tabs>
        <w:ind w:left="4536"/>
        <w:jc w:val="right"/>
        <w:outlineLvl w:val="0"/>
        <w:rPr>
          <w:rFonts w:ascii="Arial" w:hAnsi="Arial" w:cs="Arial"/>
        </w:rPr>
      </w:pPr>
    </w:p>
    <w:p w14:paraId="32240822" w14:textId="77777777" w:rsidR="006F0800" w:rsidRDefault="006F0800" w:rsidP="007B2F26">
      <w:pPr>
        <w:tabs>
          <w:tab w:val="num" w:pos="200"/>
        </w:tabs>
        <w:ind w:left="4536"/>
        <w:jc w:val="right"/>
        <w:outlineLvl w:val="0"/>
        <w:rPr>
          <w:rFonts w:ascii="Arial" w:hAnsi="Arial" w:cs="Arial"/>
        </w:rPr>
      </w:pPr>
    </w:p>
    <w:p w14:paraId="43C8F5F4" w14:textId="77777777" w:rsidR="00521BE3" w:rsidRDefault="00521BE3" w:rsidP="007B2F26">
      <w:pPr>
        <w:tabs>
          <w:tab w:val="num" w:pos="200"/>
        </w:tabs>
        <w:ind w:left="4536"/>
        <w:jc w:val="right"/>
        <w:outlineLvl w:val="0"/>
        <w:rPr>
          <w:rFonts w:ascii="Arial" w:hAnsi="Arial" w:cs="Arial"/>
        </w:rPr>
      </w:pPr>
    </w:p>
    <w:p w14:paraId="0F9078E5" w14:textId="77777777" w:rsidR="00521BE3" w:rsidRDefault="00521BE3" w:rsidP="007B2F26">
      <w:pPr>
        <w:tabs>
          <w:tab w:val="num" w:pos="200"/>
        </w:tabs>
        <w:ind w:left="4536"/>
        <w:jc w:val="right"/>
        <w:outlineLvl w:val="0"/>
        <w:rPr>
          <w:rFonts w:ascii="Arial" w:hAnsi="Arial" w:cs="Arial"/>
        </w:rPr>
      </w:pPr>
    </w:p>
    <w:p w14:paraId="347AA835" w14:textId="77777777" w:rsidR="00521BE3" w:rsidRDefault="00521BE3" w:rsidP="007B2F26">
      <w:pPr>
        <w:tabs>
          <w:tab w:val="num" w:pos="200"/>
        </w:tabs>
        <w:ind w:left="4536"/>
        <w:jc w:val="right"/>
        <w:outlineLvl w:val="0"/>
        <w:rPr>
          <w:rFonts w:ascii="Arial" w:hAnsi="Arial" w:cs="Arial"/>
        </w:rPr>
      </w:pPr>
    </w:p>
    <w:p w14:paraId="6093C9E0" w14:textId="77777777" w:rsidR="00521BE3" w:rsidRDefault="00521BE3" w:rsidP="007B2F26">
      <w:pPr>
        <w:tabs>
          <w:tab w:val="num" w:pos="200"/>
        </w:tabs>
        <w:ind w:left="4536"/>
        <w:jc w:val="right"/>
        <w:outlineLvl w:val="0"/>
        <w:rPr>
          <w:rFonts w:ascii="Arial" w:hAnsi="Arial" w:cs="Arial"/>
        </w:rPr>
      </w:pPr>
    </w:p>
    <w:p w14:paraId="2B58C0B7" w14:textId="77777777" w:rsidR="006F0800" w:rsidRDefault="006F0800" w:rsidP="007B2F26">
      <w:pPr>
        <w:tabs>
          <w:tab w:val="num" w:pos="200"/>
        </w:tabs>
        <w:ind w:left="4536"/>
        <w:jc w:val="right"/>
        <w:outlineLvl w:val="0"/>
        <w:rPr>
          <w:rFonts w:ascii="Arial" w:hAnsi="Arial" w:cs="Arial"/>
        </w:rPr>
      </w:pPr>
    </w:p>
    <w:p w14:paraId="7C11F8C1" w14:textId="77777777" w:rsidR="007B2F26" w:rsidRPr="004E683D" w:rsidRDefault="007B2F26" w:rsidP="007B2F26">
      <w:pPr>
        <w:tabs>
          <w:tab w:val="num" w:pos="200"/>
        </w:tabs>
        <w:ind w:left="4536"/>
        <w:jc w:val="right"/>
        <w:outlineLvl w:val="0"/>
        <w:rPr>
          <w:rFonts w:ascii="Arial" w:hAnsi="Arial" w:cs="Arial"/>
          <w:sz w:val="20"/>
          <w:szCs w:val="20"/>
        </w:rPr>
      </w:pPr>
      <w:r w:rsidRPr="004E683D">
        <w:rPr>
          <w:rFonts w:ascii="Arial" w:hAnsi="Arial" w:cs="Arial"/>
          <w:sz w:val="20"/>
          <w:szCs w:val="20"/>
        </w:rPr>
        <w:lastRenderedPageBreak/>
        <w:t>УТВЕРЖДЕНО</w:t>
      </w:r>
    </w:p>
    <w:p w14:paraId="5880FF72" w14:textId="04FD0DEE" w:rsidR="007B2F26" w:rsidRPr="004E683D" w:rsidRDefault="007B2F26" w:rsidP="007B2F26">
      <w:pPr>
        <w:ind w:left="4536"/>
        <w:jc w:val="right"/>
        <w:rPr>
          <w:rFonts w:ascii="Arial" w:hAnsi="Arial" w:cs="Arial"/>
          <w:bCs/>
          <w:color w:val="000000"/>
          <w:sz w:val="20"/>
          <w:szCs w:val="20"/>
        </w:rPr>
      </w:pPr>
      <w:r w:rsidRPr="004E683D">
        <w:rPr>
          <w:rFonts w:ascii="Arial" w:hAnsi="Arial" w:cs="Arial"/>
          <w:color w:val="000000"/>
          <w:sz w:val="20"/>
          <w:szCs w:val="20"/>
        </w:rPr>
        <w:t xml:space="preserve">решением </w:t>
      </w:r>
      <w:r w:rsidR="00521BE3">
        <w:rPr>
          <w:rFonts w:ascii="Arial" w:hAnsi="Arial" w:cs="Arial"/>
          <w:bCs/>
          <w:color w:val="000000"/>
          <w:sz w:val="20"/>
          <w:szCs w:val="20"/>
        </w:rPr>
        <w:t>Совета Суйгинского</w:t>
      </w:r>
      <w:r w:rsidRPr="004E683D">
        <w:rPr>
          <w:rFonts w:ascii="Arial" w:hAnsi="Arial" w:cs="Arial"/>
          <w:bCs/>
          <w:color w:val="000000"/>
          <w:sz w:val="20"/>
          <w:szCs w:val="20"/>
        </w:rPr>
        <w:t xml:space="preserve"> </w:t>
      </w:r>
    </w:p>
    <w:p w14:paraId="67D49180" w14:textId="77777777" w:rsidR="007B2F26" w:rsidRPr="004E683D" w:rsidRDefault="007B2F26" w:rsidP="007B2F26">
      <w:pPr>
        <w:ind w:left="4536"/>
        <w:jc w:val="right"/>
        <w:rPr>
          <w:rFonts w:ascii="Arial" w:hAnsi="Arial" w:cs="Arial"/>
          <w:color w:val="000000"/>
          <w:sz w:val="20"/>
          <w:szCs w:val="20"/>
        </w:rPr>
      </w:pPr>
      <w:r w:rsidRPr="004E683D">
        <w:rPr>
          <w:rFonts w:ascii="Arial" w:hAnsi="Arial" w:cs="Arial"/>
          <w:bCs/>
          <w:color w:val="000000"/>
          <w:sz w:val="20"/>
          <w:szCs w:val="20"/>
        </w:rPr>
        <w:t>сельского поселения</w:t>
      </w:r>
    </w:p>
    <w:p w14:paraId="2E57DEFA" w14:textId="2D31CCAE" w:rsidR="007B2F26" w:rsidRDefault="00521BE3" w:rsidP="007B2F26">
      <w:pPr>
        <w:jc w:val="right"/>
        <w:rPr>
          <w:rFonts w:ascii="Arial" w:hAnsi="Arial" w:cs="Arial"/>
          <w:sz w:val="20"/>
          <w:szCs w:val="20"/>
        </w:rPr>
      </w:pPr>
      <w:r>
        <w:rPr>
          <w:rFonts w:ascii="Arial" w:hAnsi="Arial" w:cs="Arial"/>
          <w:sz w:val="20"/>
          <w:szCs w:val="20"/>
        </w:rPr>
        <w:t>от</w:t>
      </w:r>
      <w:r w:rsidR="005675CB">
        <w:rPr>
          <w:rFonts w:ascii="Arial" w:hAnsi="Arial" w:cs="Arial"/>
          <w:sz w:val="20"/>
          <w:szCs w:val="20"/>
        </w:rPr>
        <w:t xml:space="preserve"> 02</w:t>
      </w:r>
      <w:r>
        <w:rPr>
          <w:rFonts w:ascii="Arial" w:hAnsi="Arial" w:cs="Arial"/>
          <w:sz w:val="20"/>
          <w:szCs w:val="20"/>
        </w:rPr>
        <w:t>.12.</w:t>
      </w:r>
      <w:r w:rsidR="004E683D">
        <w:rPr>
          <w:rFonts w:ascii="Arial" w:hAnsi="Arial" w:cs="Arial"/>
          <w:sz w:val="20"/>
          <w:szCs w:val="20"/>
        </w:rPr>
        <w:t>2024</w:t>
      </w:r>
      <w:r w:rsidR="007B2F26" w:rsidRPr="004E683D">
        <w:rPr>
          <w:rFonts w:ascii="Arial" w:hAnsi="Arial" w:cs="Arial"/>
          <w:sz w:val="20"/>
          <w:szCs w:val="20"/>
        </w:rPr>
        <w:t xml:space="preserve"> №</w:t>
      </w:r>
      <w:r w:rsidR="005675CB">
        <w:rPr>
          <w:rFonts w:ascii="Arial" w:hAnsi="Arial" w:cs="Arial"/>
          <w:sz w:val="20"/>
          <w:szCs w:val="20"/>
        </w:rPr>
        <w:t>8</w:t>
      </w:r>
      <w:bookmarkStart w:id="3" w:name="_GoBack"/>
      <w:bookmarkEnd w:id="3"/>
      <w:r w:rsidR="007B2F26" w:rsidRPr="004E683D">
        <w:rPr>
          <w:rFonts w:ascii="Arial" w:hAnsi="Arial" w:cs="Arial"/>
          <w:sz w:val="20"/>
          <w:szCs w:val="20"/>
        </w:rPr>
        <w:t xml:space="preserve"> </w:t>
      </w:r>
    </w:p>
    <w:p w14:paraId="06AB19EA" w14:textId="77777777" w:rsidR="004118E7" w:rsidRPr="004E683D" w:rsidRDefault="004118E7" w:rsidP="007B2F26">
      <w:pPr>
        <w:jc w:val="right"/>
        <w:rPr>
          <w:b/>
          <w:bCs/>
          <w:sz w:val="20"/>
          <w:szCs w:val="20"/>
        </w:rPr>
      </w:pPr>
    </w:p>
    <w:p w14:paraId="47B93795" w14:textId="59F5B9CE" w:rsidR="004118E7" w:rsidRDefault="004118E7" w:rsidP="004118E7">
      <w:pPr>
        <w:ind w:firstLine="567"/>
        <w:jc w:val="center"/>
        <w:rPr>
          <w:rFonts w:ascii="Arial" w:hAnsi="Arial" w:cs="Arial"/>
          <w:bCs/>
          <w:color w:val="000000"/>
        </w:rPr>
      </w:pPr>
      <w:r>
        <w:rPr>
          <w:rFonts w:ascii="Arial" w:hAnsi="Arial" w:cs="Arial"/>
          <w:bCs/>
          <w:color w:val="000000"/>
        </w:rPr>
        <w:t>Положение</w:t>
      </w:r>
      <w:r w:rsidRPr="00CB4635">
        <w:rPr>
          <w:rFonts w:ascii="Arial" w:hAnsi="Arial" w:cs="Arial"/>
          <w:bCs/>
          <w:color w:val="000000"/>
        </w:rPr>
        <w:t xml:space="preserve"> </w:t>
      </w:r>
    </w:p>
    <w:p w14:paraId="7687AF58" w14:textId="43461549" w:rsidR="00D03C14" w:rsidRPr="00700821" w:rsidRDefault="004118E7" w:rsidP="004118E7">
      <w:pPr>
        <w:ind w:firstLine="567"/>
        <w:jc w:val="center"/>
        <w:rPr>
          <w:color w:val="000000"/>
          <w:sz w:val="17"/>
          <w:szCs w:val="17"/>
        </w:rPr>
      </w:pPr>
      <w:r w:rsidRPr="00CB4635">
        <w:rPr>
          <w:rFonts w:ascii="Arial" w:hAnsi="Arial" w:cs="Arial"/>
          <w:bCs/>
          <w:color w:val="000000"/>
        </w:rPr>
        <w:t>о муниципальном контроле в сфере благоустройства на территории муницип</w:t>
      </w:r>
      <w:r w:rsidR="00521BE3">
        <w:rPr>
          <w:rFonts w:ascii="Arial" w:hAnsi="Arial" w:cs="Arial"/>
          <w:bCs/>
          <w:color w:val="000000"/>
        </w:rPr>
        <w:t xml:space="preserve">ального образования </w:t>
      </w:r>
      <w:proofErr w:type="spellStart"/>
      <w:r w:rsidR="00521BE3">
        <w:rPr>
          <w:rFonts w:ascii="Arial" w:hAnsi="Arial" w:cs="Arial"/>
          <w:bCs/>
          <w:color w:val="000000"/>
        </w:rPr>
        <w:t>Суйгинское</w:t>
      </w:r>
      <w:proofErr w:type="spellEnd"/>
      <w:r w:rsidRPr="00CB4635">
        <w:rPr>
          <w:rFonts w:ascii="Arial" w:hAnsi="Arial" w:cs="Arial"/>
          <w:bCs/>
          <w:color w:val="000000"/>
        </w:rPr>
        <w:t xml:space="preserve"> сельское поселение Молчановского района Томской области</w:t>
      </w:r>
    </w:p>
    <w:p w14:paraId="60743C00" w14:textId="77777777" w:rsidR="007B2F26" w:rsidRDefault="007B2F26" w:rsidP="007B2F26">
      <w:pPr>
        <w:jc w:val="center"/>
        <w:rPr>
          <w:b/>
          <w:bCs/>
          <w:color w:val="000000"/>
          <w:sz w:val="28"/>
          <w:szCs w:val="28"/>
        </w:rPr>
      </w:pPr>
    </w:p>
    <w:p w14:paraId="77FD2AE5" w14:textId="77777777" w:rsidR="007F265B" w:rsidRPr="00937B52" w:rsidRDefault="007F265B" w:rsidP="007F265B">
      <w:pPr>
        <w:numPr>
          <w:ilvl w:val="0"/>
          <w:numId w:val="2"/>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Общие положения</w:t>
      </w:r>
    </w:p>
    <w:p w14:paraId="4663950B" w14:textId="5EF9E4F0"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4118E7">
        <w:rPr>
          <w:rFonts w:ascii="Arial" w:hAnsi="Arial" w:cs="Arial"/>
        </w:rPr>
        <w:t>Молчановского</w:t>
      </w:r>
      <w:r w:rsidRPr="00937B52">
        <w:rPr>
          <w:rFonts w:ascii="Arial" w:hAnsi="Arial" w:cs="Arial"/>
        </w:rPr>
        <w:t xml:space="preserve"> сельского поселения (далее — </w:t>
      </w:r>
      <w:proofErr w:type="gramStart"/>
      <w:r w:rsidRPr="00937B52">
        <w:rPr>
          <w:rFonts w:ascii="Arial" w:hAnsi="Arial" w:cs="Arial"/>
        </w:rPr>
        <w:t>контроль за</w:t>
      </w:r>
      <w:proofErr w:type="gramEnd"/>
      <w:r w:rsidRPr="00937B52">
        <w:rPr>
          <w:rFonts w:ascii="Arial" w:hAnsi="Arial" w:cs="Arial"/>
        </w:rPr>
        <w:t xml:space="preserve">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14:paraId="7559A3FB" w14:textId="2010D02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1.2. Предметом муниципального контроля на территории </w:t>
      </w:r>
      <w:r w:rsidR="00521BE3">
        <w:rPr>
          <w:rFonts w:ascii="Arial" w:hAnsi="Arial" w:cs="Arial"/>
        </w:rPr>
        <w:t>Суйгинского</w:t>
      </w:r>
      <w:r w:rsidRPr="00937B52">
        <w:rPr>
          <w:rFonts w:ascii="Arial" w:hAnsi="Arial" w:cs="Arial"/>
        </w:rPr>
        <w:t xml:space="preserve"> сельского поселения является соблюдение юридическими лицами, индивидуальными предпринимателями, гражданами (далее </w:t>
      </w:r>
      <w:proofErr w:type="gramStart"/>
      <w:r w:rsidRPr="00937B52">
        <w:rPr>
          <w:rFonts w:ascii="Arial" w:hAnsi="Arial" w:cs="Arial"/>
        </w:rPr>
        <w:t>-к</w:t>
      </w:r>
      <w:proofErr w:type="gramEnd"/>
      <w:r w:rsidRPr="00937B52">
        <w:rPr>
          <w:rFonts w:ascii="Arial" w:hAnsi="Arial" w:cs="Arial"/>
        </w:rPr>
        <w:t>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0AF4BDFC" w14:textId="092A912D"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1.3. Муниципальный контроль осуществляется администрацией </w:t>
      </w:r>
      <w:r w:rsidR="00521BE3">
        <w:rPr>
          <w:rFonts w:ascii="Arial" w:hAnsi="Arial" w:cs="Arial"/>
        </w:rPr>
        <w:t>Суйгинского</w:t>
      </w:r>
      <w:r w:rsidR="004118E7">
        <w:rPr>
          <w:rFonts w:ascii="Arial" w:hAnsi="Arial" w:cs="Arial"/>
        </w:rPr>
        <w:t xml:space="preserve"> </w:t>
      </w:r>
      <w:r w:rsidRPr="00937B52">
        <w:rPr>
          <w:rFonts w:ascii="Arial" w:hAnsi="Arial" w:cs="Arial"/>
        </w:rPr>
        <w:t xml:space="preserve">сельского поселения </w:t>
      </w:r>
      <w:r w:rsidR="004118E7">
        <w:rPr>
          <w:rFonts w:ascii="Arial" w:hAnsi="Arial" w:cs="Arial"/>
        </w:rPr>
        <w:t>Молчановского района  Томской</w:t>
      </w:r>
      <w:r w:rsidRPr="00937B52">
        <w:rPr>
          <w:rFonts w:ascii="Arial" w:hAnsi="Arial" w:cs="Arial"/>
        </w:rPr>
        <w:t xml:space="preserve"> области (далее — также Уполномоченный орган).</w:t>
      </w:r>
    </w:p>
    <w:p w14:paraId="6A29324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937B52">
        <w:rPr>
          <w:rFonts w:ascii="Arial" w:hAnsi="Arial" w:cs="Arial"/>
        </w:rPr>
        <w:t>предусмотренных</w:t>
      </w:r>
      <w:proofErr w:type="gramEnd"/>
      <w:r w:rsidRPr="00937B52">
        <w:rPr>
          <w:rFonts w:ascii="Arial" w:hAnsi="Arial" w:cs="Arial"/>
        </w:rPr>
        <w:t xml:space="preserve"> Федеральным законом N 248-ФЗ (далее — контрольные (надзорные) мероприятия).</w:t>
      </w:r>
    </w:p>
    <w:p w14:paraId="497BB84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 От имени уполномоченного органа муниципальный контроль вправе осуществлять следующие должностные лица:</w:t>
      </w:r>
    </w:p>
    <w:p w14:paraId="2A5A0CE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1.5.1. Глава администрации (заместитель главы администрации).</w:t>
      </w:r>
    </w:p>
    <w:p w14:paraId="5BADFD3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3CD723A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Должностными лицами Уполномоченного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247EC7BC" w14:textId="23A648E0"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1.6. 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главы </w:t>
      </w:r>
      <w:r w:rsidR="00521BE3">
        <w:rPr>
          <w:rFonts w:ascii="Arial" w:hAnsi="Arial" w:cs="Arial"/>
        </w:rPr>
        <w:t>Суйгинского</w:t>
      </w:r>
      <w:r w:rsidRPr="00937B52">
        <w:rPr>
          <w:rFonts w:ascii="Arial" w:hAnsi="Arial" w:cs="Arial"/>
        </w:rPr>
        <w:t xml:space="preserve"> сельского поселения (далее – главы администрации) о проведении профилактического мероприятия или контрольного (надзорного) мероприятия.</w:t>
      </w:r>
    </w:p>
    <w:p w14:paraId="2EC12E8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14:paraId="4422792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14:paraId="798DFED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57776B9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14:paraId="1B67F4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1.10. Объектами муниципального контроля являются:</w:t>
      </w:r>
    </w:p>
    <w:p w14:paraId="7E2707A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14:paraId="3A5C9D4E" w14:textId="77777777" w:rsidR="007F265B" w:rsidRPr="00937B52" w:rsidRDefault="007F265B" w:rsidP="007F265B">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w:t>
      </w:r>
      <w:r w:rsidRPr="00937B52">
        <w:rPr>
          <w:rFonts w:ascii="Arial" w:hAnsi="Arial" w:cs="Arial"/>
        </w:rPr>
        <w:lastRenderedPageBreak/>
        <w:t>и (или) пользуются и к которым предъявляются обязательные требования в сфере благоустройства (далее — производственные объекты).</w:t>
      </w:r>
      <w:proofErr w:type="gramEnd"/>
    </w:p>
    <w:p w14:paraId="0E0B8FE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1.11. К объектам муниципального контроля в сфере благоустройства относятся:</w:t>
      </w:r>
    </w:p>
    <w:p w14:paraId="6C9B7CB5" w14:textId="567C42CF"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 территория </w:t>
      </w:r>
      <w:r w:rsidR="00521BE3">
        <w:rPr>
          <w:rFonts w:ascii="Arial" w:hAnsi="Arial" w:cs="Arial"/>
        </w:rPr>
        <w:t>Суйгинского</w:t>
      </w:r>
      <w:r w:rsidRPr="00937B52">
        <w:rPr>
          <w:rFonts w:ascii="Arial" w:hAnsi="Arial" w:cs="Arial"/>
        </w:rPr>
        <w:t xml:space="preserve"> сельского поселения с расположенными на ней объектами, элементами благоустройства;</w:t>
      </w:r>
    </w:p>
    <w:p w14:paraId="240C2105" w14:textId="77777777" w:rsidR="007F265B" w:rsidRPr="00937B52" w:rsidRDefault="007F265B" w:rsidP="007F265B">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14:paraId="005B7AA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по содержанию и восстановлению элементов благоустройства, в том числе после проведения земляных работ;</w:t>
      </w:r>
    </w:p>
    <w:p w14:paraId="507C6D1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объекты освещения и иное осветительное оборудование;</w:t>
      </w:r>
    </w:p>
    <w:p w14:paraId="50712BA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зеленые насаждения;</w:t>
      </w:r>
    </w:p>
    <w:p w14:paraId="20A54F6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знаково-информационные системы;</w:t>
      </w:r>
    </w:p>
    <w:p w14:paraId="00E5290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детские и спортивные площадки, контейнерные площадки, малые архитектурные формы;</w:t>
      </w:r>
    </w:p>
    <w:p w14:paraId="72637A8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пешеходные коммуникации, в том числе тротуары, аллеи, дорожки, тропинки;</w:t>
      </w:r>
    </w:p>
    <w:p w14:paraId="6D60ABD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объекты (элементы) благоустройства для беспрепятственного доступа инвалидов и иных маломобильных граждан;</w:t>
      </w:r>
    </w:p>
    <w:p w14:paraId="30AC524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уборка территории, в том числе в зимний период;</w:t>
      </w:r>
    </w:p>
    <w:p w14:paraId="5DDC860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проведение земляных работ;</w:t>
      </w:r>
    </w:p>
    <w:p w14:paraId="700E31B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содержание прилегающих территорий;</w:t>
      </w:r>
    </w:p>
    <w:p w14:paraId="6B958F9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некапитальные объекты, в том числе сезонные торговые;</w:t>
      </w:r>
    </w:p>
    <w:p w14:paraId="63B2A5E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инженерные коммуникации и сооружения;</w:t>
      </w:r>
    </w:p>
    <w:p w14:paraId="5792F66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условия к обеспечению доступности для инвалидов объектов социальной, инженерной и транспортной инфраструктур и предоставляемых услуг.</w:t>
      </w:r>
    </w:p>
    <w:p w14:paraId="3C04318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1.12. Уполномоченный орган обеспечивает учет объектов контроля в рамках осуществления муниципального контроля.</w:t>
      </w:r>
    </w:p>
    <w:p w14:paraId="07EBD2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7CE5C1F7"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lastRenderedPageBreak/>
        <w:t xml:space="preserve">2. </w:t>
      </w:r>
      <w:proofErr w:type="gramStart"/>
      <w:r w:rsidRPr="00937B52">
        <w:rPr>
          <w:rFonts w:ascii="Arial" w:hAnsi="Arial" w:cs="Arial"/>
          <w:b/>
          <w:bCs/>
          <w:bdr w:val="none" w:sz="0" w:space="0" w:color="auto" w:frame="1"/>
        </w:rPr>
        <w:t>Управление рисками причинения вреда (ущерба) охраняемым законном ценностям при осуществлении муниципального контроля</w:t>
      </w:r>
      <w:proofErr w:type="gramEnd"/>
    </w:p>
    <w:p w14:paraId="154F15FF" w14:textId="5FE0A09D"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521BE3">
        <w:rPr>
          <w:rFonts w:ascii="Arial" w:hAnsi="Arial" w:cs="Arial"/>
        </w:rPr>
        <w:t>Суйгинского</w:t>
      </w:r>
      <w:r w:rsidRPr="00937B52">
        <w:rPr>
          <w:rFonts w:ascii="Arial" w:hAnsi="Arial" w:cs="Arial"/>
        </w:rPr>
        <w:t xml:space="preserve"> сельского поселения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14:paraId="160B957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14:paraId="5571575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2.3.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14:paraId="7831448D" w14:textId="77777777" w:rsidR="007F265B" w:rsidRPr="00937B52" w:rsidRDefault="007F265B" w:rsidP="007F265B">
      <w:pPr>
        <w:numPr>
          <w:ilvl w:val="0"/>
          <w:numId w:val="3"/>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Профилактика рисков причинения вреда (ущерба) охраняемым законом ценностям</w:t>
      </w:r>
    </w:p>
    <w:p w14:paraId="151FD72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14:paraId="018DA54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320B1BF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14:paraId="6F3BC36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14:paraId="62C3CCA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14:paraId="0C8FD5F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3.3.1. Информирование.</w:t>
      </w:r>
    </w:p>
    <w:p w14:paraId="050FA19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3.3.2. Обобщение правоприменительной практики.</w:t>
      </w:r>
    </w:p>
    <w:p w14:paraId="43B727A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3.3.3. Объявление предостережения.</w:t>
      </w:r>
    </w:p>
    <w:p w14:paraId="6478E69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3.3.4. Консультирование.</w:t>
      </w:r>
    </w:p>
    <w:p w14:paraId="0D322BA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3.3.5. Профилактический визит.</w:t>
      </w:r>
    </w:p>
    <w:p w14:paraId="58C1A3D9" w14:textId="5CA9D175"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521BE3">
        <w:rPr>
          <w:rFonts w:ascii="Arial" w:hAnsi="Arial" w:cs="Arial"/>
        </w:rPr>
        <w:t>Суйгинского</w:t>
      </w:r>
      <w:r w:rsidR="004118E7">
        <w:rPr>
          <w:rFonts w:ascii="Arial" w:hAnsi="Arial" w:cs="Arial"/>
        </w:rPr>
        <w:t xml:space="preserve"> </w:t>
      </w:r>
      <w:r w:rsidRPr="00937B52">
        <w:rPr>
          <w:rFonts w:ascii="Arial" w:hAnsi="Arial" w:cs="Arial"/>
        </w:rPr>
        <w:t xml:space="preserve">сельского поселения в сети «Интернет»: </w:t>
      </w:r>
      <w:r w:rsidR="004118E7" w:rsidRPr="00521BE3">
        <w:rPr>
          <w:rFonts w:ascii="Arial" w:hAnsi="Arial" w:cs="Arial"/>
          <w:color w:val="FF0000"/>
        </w:rPr>
        <w:t>(</w:t>
      </w:r>
      <w:hyperlink r:id="rId11" w:history="1">
        <w:r w:rsidR="004118E7" w:rsidRPr="00521BE3">
          <w:rPr>
            <w:rStyle w:val="a5"/>
            <w:rFonts w:ascii="Arial" w:hAnsi="Arial" w:cs="Arial"/>
            <w:color w:val="FF0000"/>
          </w:rPr>
          <w:t>https://sp-molchanovo.ru</w:t>
        </w:r>
      </w:hyperlink>
      <w:r w:rsidR="004118E7" w:rsidRPr="00521BE3">
        <w:rPr>
          <w:rFonts w:ascii="Arial" w:hAnsi="Arial" w:cs="Arial"/>
          <w:color w:val="FF0000"/>
        </w:rPr>
        <w:t xml:space="preserve">) </w:t>
      </w:r>
      <w:r w:rsidRPr="00937B52">
        <w:rPr>
          <w:rFonts w:ascii="Arial" w:hAnsi="Arial" w:cs="Arial"/>
        </w:rPr>
        <w:t>(далее – сайт администрации), в средствах массовой информации и иных формах в соответствии с частью 3 статьи 46 Федерального закона N 248-ФЗ.</w:t>
      </w:r>
    </w:p>
    <w:p w14:paraId="17B7912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14:paraId="784940E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14:paraId="2D4C3B7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092BBD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случае</w:t>
      </w:r>
      <w:proofErr w:type="gramStart"/>
      <w:r w:rsidRPr="00937B52">
        <w:rPr>
          <w:rFonts w:ascii="Arial" w:hAnsi="Arial" w:cs="Arial"/>
        </w:rPr>
        <w:t>,</w:t>
      </w:r>
      <w:proofErr w:type="gramEnd"/>
      <w:r w:rsidRPr="00937B52">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783E19D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17290B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Порядок применения уполномоченным органом предостережения регулируется частями 2-5 статьи 49 Федеральным законом N 248-ФЗ.</w:t>
      </w:r>
    </w:p>
    <w:p w14:paraId="2327AD0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 Подача возражений в отношении предостережения о недопустимости нарушения обязательных требований и их рассмотрение:</w:t>
      </w:r>
    </w:p>
    <w:p w14:paraId="4426B85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1C7BE20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 В возражениях указываются:</w:t>
      </w:r>
    </w:p>
    <w:p w14:paraId="579AE9A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3.8.2.1. Наименование юридического лица, фамилия, имя, отчество (при наличии) индивидуального предпринимателя и гражданина.</w:t>
      </w:r>
    </w:p>
    <w:p w14:paraId="6D03887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3.8.2.2. Идентификационный номер налогоплательщика — юридического лица, индивидуального предпринимателя.</w:t>
      </w:r>
    </w:p>
    <w:p w14:paraId="3B96DEF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3.8.2.3. Дата и номер предостережения, направленного в адрес контролируемого лица.</w:t>
      </w:r>
    </w:p>
    <w:p w14:paraId="25F3E01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7E823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3.8.3. </w:t>
      </w:r>
      <w:proofErr w:type="gramStart"/>
      <w:r w:rsidRPr="00937B52">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14:paraId="3FB6171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3.8.4. </w:t>
      </w:r>
      <w:proofErr w:type="gramStart"/>
      <w:r w:rsidRPr="00937B52">
        <w:rPr>
          <w:rFonts w:ascii="Arial" w:hAnsi="Arial" w:cs="Arial"/>
        </w:rP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Pr="00937B52">
        <w:rPr>
          <w:rFonts w:ascii="Arial" w:hAnsi="Arial" w:cs="Arial"/>
        </w:rPr>
        <w:lastRenderedPageBreak/>
        <w:t>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937B52">
        <w:rPr>
          <w:rFonts w:ascii="Arial" w:hAnsi="Arial" w:cs="Arial"/>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47A0430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6A37C7B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 Консультирование:</w:t>
      </w:r>
    </w:p>
    <w:p w14:paraId="78F6B55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2B96B07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4EFD203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 Консультирование в устной и письменной формах осуществляется по следующим вопросам:</w:t>
      </w:r>
    </w:p>
    <w:p w14:paraId="5FCAE84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3.9.3.1. Компетенция уполномоченного органа.</w:t>
      </w:r>
    </w:p>
    <w:p w14:paraId="063CD78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3.9.3.2. Соблюдение обязательных требований.</w:t>
      </w:r>
    </w:p>
    <w:p w14:paraId="6724848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3.9.3.3. Проведение контрольных (надзорных) мероприятий.</w:t>
      </w:r>
    </w:p>
    <w:p w14:paraId="7EFCCA8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3.9.3.4. Применение мер ответственности.</w:t>
      </w:r>
    </w:p>
    <w:p w14:paraId="42F3035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3.9.4. По итогам консультирования информация в письменной форме контролируемым лицам и их представителям не предоставляется. Контролируемое </w:t>
      </w:r>
      <w:r w:rsidRPr="00937B52">
        <w:rPr>
          <w:rFonts w:ascii="Arial" w:hAnsi="Arial" w:cs="Arial"/>
        </w:rPr>
        <w:lastRenderedPageBreak/>
        <w:t>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7FD53B4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2504F5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3.9.6. </w:t>
      </w:r>
      <w:proofErr w:type="gramStart"/>
      <w:r w:rsidRPr="00937B52">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14:paraId="4DFF8A3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5F65B41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3.9.8. Уполномоченный орган осуществляет учет консультирований.</w:t>
      </w:r>
    </w:p>
    <w:p w14:paraId="5BBA05C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0A7DA5E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3.10. Профилактический визит:</w:t>
      </w:r>
    </w:p>
    <w:p w14:paraId="68902C08" w14:textId="42BF305D"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3.10.1. </w:t>
      </w:r>
      <w:r w:rsidRPr="00BD3B4E">
        <w:rPr>
          <w:rFonts w:ascii="Arial" w:hAnsi="Arial" w:cs="Arial"/>
          <w:color w:val="464C55"/>
        </w:rPr>
        <w:t xml:space="preserve"> </w:t>
      </w:r>
      <w:r w:rsidRPr="00BD3B4E">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D3B4E">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BD3B4E">
        <w:rPr>
          <w:rFonts w:ascii="Arial" w:hAnsi="Arial" w:cs="Arial"/>
        </w:rPr>
        <w:t xml:space="preserve"> </w:t>
      </w:r>
      <w:r w:rsidRPr="00BD3B4E">
        <w:rPr>
          <w:rFonts w:ascii="Arial" w:hAnsi="Arial" w:cs="Arial"/>
          <w:bCs/>
        </w:rPr>
        <w:t xml:space="preserve">Продолжительность профилактического визита составляет не более двух часов в течение рабочего дня. </w:t>
      </w:r>
    </w:p>
    <w:p w14:paraId="7DF62CB5" w14:textId="188E530D" w:rsidR="00BD3B4E" w:rsidRPr="00BD3B4E" w:rsidRDefault="00BD3B4E" w:rsidP="00BD3B4E">
      <w:pPr>
        <w:shd w:val="clear" w:color="auto" w:fill="FFFFFF"/>
        <w:jc w:val="both"/>
        <w:rPr>
          <w:rFonts w:ascii="Arial" w:hAnsi="Arial" w:cs="Arial"/>
          <w:color w:val="464C55"/>
        </w:rPr>
      </w:pPr>
      <w:r w:rsidRPr="00BD3B4E">
        <w:rPr>
          <w:rFonts w:ascii="Arial" w:hAnsi="Arial" w:cs="Arial"/>
          <w:bCs/>
        </w:rPr>
        <w:t xml:space="preserve">3.10.2. </w:t>
      </w:r>
      <w:r w:rsidRPr="00BD3B4E">
        <w:rPr>
          <w:rFonts w:ascii="Arial" w:hAnsi="Arial" w:cs="Arial"/>
          <w:color w:val="464C55"/>
        </w:rPr>
        <w:t xml:space="preserve"> </w:t>
      </w:r>
      <w:r w:rsidRPr="00BD3B4E">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12" w:anchor="block_50" w:history="1">
        <w:r w:rsidRPr="00BD3B4E">
          <w:rPr>
            <w:rFonts w:ascii="Arial" w:hAnsi="Arial" w:cs="Arial"/>
          </w:rPr>
          <w:t>статьей 50</w:t>
        </w:r>
      </w:hyperlink>
      <w:r w:rsidRPr="00BD3B4E">
        <w:rPr>
          <w:rFonts w:ascii="Arial" w:hAnsi="Arial" w:cs="Arial"/>
        </w:rPr>
        <w:t> настоящего Федерального закона.</w:t>
      </w:r>
    </w:p>
    <w:p w14:paraId="681E1AFB" w14:textId="4737399C" w:rsidR="00BD3B4E" w:rsidRPr="00BD3B4E" w:rsidRDefault="00BD3B4E" w:rsidP="00BD3B4E">
      <w:pPr>
        <w:shd w:val="clear" w:color="auto" w:fill="FFFFFF"/>
        <w:spacing w:after="300"/>
        <w:rPr>
          <w:rFonts w:ascii="Arial" w:hAnsi="Arial" w:cs="Arial"/>
        </w:rPr>
      </w:pPr>
      <w:r w:rsidRPr="00BD3B4E">
        <w:rPr>
          <w:rFonts w:ascii="Arial" w:hAnsi="Arial" w:cs="Arial"/>
          <w:bCs/>
        </w:rPr>
        <w:t xml:space="preserve">3.10.3. </w:t>
      </w:r>
      <w:r w:rsidRPr="00BD3B4E">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5FDF95B" w14:textId="55E5F81F"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3.10.4. </w:t>
      </w:r>
      <w:r w:rsidRPr="00BD3B4E">
        <w:rPr>
          <w:rFonts w:ascii="Arial" w:hAnsi="Arial" w:cs="Arial"/>
        </w:rPr>
        <w:t xml:space="preserve">Проведение обязательных профилактических визитов должно быть предусмотрено в отношении контролируемых лиц, приступающих к осуществлению </w:t>
      </w:r>
      <w:r w:rsidRPr="00BD3B4E">
        <w:rPr>
          <w:rFonts w:ascii="Arial" w:hAnsi="Arial" w:cs="Arial"/>
        </w:rPr>
        <w:lastRenderedPageBreak/>
        <w:t>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B5400A8" w14:textId="65CB8531"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3.10.5. </w:t>
      </w:r>
      <w:r w:rsidRPr="00BD3B4E">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BD3B4E">
        <w:rPr>
          <w:rFonts w:ascii="Arial" w:hAnsi="Arial" w:cs="Arial"/>
        </w:rPr>
        <w:t>позднее</w:t>
      </w:r>
      <w:proofErr w:type="gramEnd"/>
      <w:r w:rsidRPr="00BD3B4E">
        <w:rPr>
          <w:rFonts w:ascii="Arial" w:hAnsi="Arial" w:cs="Arial"/>
        </w:rPr>
        <w:t xml:space="preserve"> чем за пять рабочих дней до даты его проведения.</w:t>
      </w:r>
    </w:p>
    <w:p w14:paraId="40AA1CC0" w14:textId="2C858D24"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3.10.6. </w:t>
      </w:r>
      <w:r w:rsidRPr="00BD3B4E">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D3B4E">
        <w:rPr>
          <w:rFonts w:ascii="Arial" w:hAnsi="Arial" w:cs="Arial"/>
        </w:rPr>
        <w:t>позднее</w:t>
      </w:r>
      <w:proofErr w:type="gramEnd"/>
      <w:r w:rsidRPr="00BD3B4E">
        <w:rPr>
          <w:rFonts w:ascii="Arial" w:hAnsi="Arial" w:cs="Arial"/>
        </w:rPr>
        <w:t xml:space="preserve"> чем за три рабочих дня до даты его проведения.</w:t>
      </w:r>
    </w:p>
    <w:p w14:paraId="591DC4EB" w14:textId="257EB5C2"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3.10.7</w:t>
      </w:r>
      <w:r w:rsidRPr="00BD3B4E">
        <w:rPr>
          <w:rFonts w:ascii="Arial" w:hAnsi="Arial" w:cs="Arial"/>
          <w:color w:val="464C55"/>
        </w:rPr>
        <w:t xml:space="preserve">. </w:t>
      </w:r>
      <w:r w:rsidRPr="00BD3B4E">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66185D09" w14:textId="74068C03"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3.10.8.</w:t>
      </w:r>
      <w:r w:rsidRPr="00BD3B4E">
        <w:rPr>
          <w:rFonts w:ascii="Arial" w:hAnsi="Arial" w:cs="Arial"/>
          <w:color w:val="464C55"/>
        </w:rPr>
        <w:t xml:space="preserve"> </w:t>
      </w:r>
      <w:r w:rsidRPr="00BD3B4E">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FB6112A" w14:textId="0944A930"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3.10.9.</w:t>
      </w:r>
      <w:r w:rsidRPr="00BD3B4E">
        <w:rPr>
          <w:rFonts w:ascii="Arial" w:hAnsi="Arial" w:cs="Arial"/>
        </w:rPr>
        <w:t xml:space="preserve">  В случае</w:t>
      </w:r>
      <w:proofErr w:type="gramStart"/>
      <w:r w:rsidRPr="00BD3B4E">
        <w:rPr>
          <w:rFonts w:ascii="Arial" w:hAnsi="Arial" w:cs="Arial"/>
        </w:rPr>
        <w:t>,</w:t>
      </w:r>
      <w:proofErr w:type="gramEnd"/>
      <w:r w:rsidRPr="00BD3B4E">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BD4B82" w14:textId="101286B1"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3.10.10.</w:t>
      </w:r>
      <w:r w:rsidRPr="00BD3B4E">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77066622" w14:textId="7C288366"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3.10.11.</w:t>
      </w:r>
      <w:r w:rsidRPr="00BD3B4E">
        <w:rPr>
          <w:rFonts w:ascii="Arial" w:hAnsi="Arial" w:cs="Arial"/>
          <w:color w:val="464C55"/>
        </w:rPr>
        <w:t xml:space="preserve"> </w:t>
      </w:r>
      <w:r w:rsidRPr="00BD3B4E">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BD3B4E">
        <w:rPr>
          <w:rFonts w:ascii="Arial" w:hAnsi="Arial" w:cs="Arial"/>
        </w:rPr>
        <w:t>с даты регистрации</w:t>
      </w:r>
      <w:proofErr w:type="gramEnd"/>
      <w:r w:rsidRPr="00BD3B4E">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4B891120" w14:textId="75A08F0D"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3.10.12.</w:t>
      </w:r>
      <w:r w:rsidRPr="00BD3B4E">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462CC51"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t>1) от контролируемого лица поступило уведомление об отзыве заявления о проведении профилактического визита;</w:t>
      </w:r>
    </w:p>
    <w:p w14:paraId="3D453B82"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408BC46"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E2B9F4B" w14:textId="77777777" w:rsidR="00BD3B4E" w:rsidRPr="00BD3B4E" w:rsidRDefault="00BD3B4E" w:rsidP="00BD3B4E">
      <w:pPr>
        <w:shd w:val="clear" w:color="auto" w:fill="FFFFFF"/>
        <w:spacing w:after="300"/>
        <w:jc w:val="both"/>
        <w:rPr>
          <w:rFonts w:ascii="Arial" w:hAnsi="Arial" w:cs="Arial"/>
        </w:rPr>
      </w:pPr>
      <w:r w:rsidRPr="00BD3B4E">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8260D1B" w14:textId="0C8E15F1" w:rsidR="007F265B" w:rsidRPr="00937B52" w:rsidRDefault="00BD3B4E" w:rsidP="00BD3789">
      <w:pPr>
        <w:shd w:val="clear" w:color="auto" w:fill="FFFFFF"/>
        <w:spacing w:after="300"/>
        <w:jc w:val="both"/>
        <w:rPr>
          <w:rFonts w:ascii="Arial" w:hAnsi="Arial" w:cs="Arial"/>
        </w:rPr>
      </w:pPr>
      <w:r w:rsidRPr="00BD3B4E">
        <w:rPr>
          <w:rFonts w:ascii="Arial" w:hAnsi="Arial" w:cs="Arial"/>
          <w:bCs/>
        </w:rPr>
        <w:t>3.10.13.</w:t>
      </w:r>
      <w:r w:rsidRPr="00BD3B4E">
        <w:rPr>
          <w:rFonts w:ascii="Arial" w:hAnsi="Arial" w:cs="Arial"/>
          <w:color w:val="464C55"/>
        </w:rPr>
        <w:t xml:space="preserve"> </w:t>
      </w:r>
      <w:r w:rsidRPr="00BD3B4E">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F265B" w:rsidRPr="00937B52">
        <w:rPr>
          <w:rFonts w:ascii="Arial" w:hAnsi="Arial" w:cs="Arial"/>
        </w:rPr>
        <w:t> </w:t>
      </w:r>
    </w:p>
    <w:p w14:paraId="66D1C0F6"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4. Осуществление муниципального контроля</w:t>
      </w:r>
    </w:p>
    <w:p w14:paraId="17E49CD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 При осуществлении муниципального контроля взаимодействием </w:t>
      </w:r>
      <w:proofErr w:type="spellStart"/>
      <w:r w:rsidRPr="00937B52">
        <w:rPr>
          <w:rFonts w:ascii="Arial" w:hAnsi="Arial" w:cs="Arial"/>
        </w:rPr>
        <w:t>сконтролируемыми</w:t>
      </w:r>
      <w:proofErr w:type="spellEnd"/>
      <w:r w:rsidRPr="00937B52">
        <w:rPr>
          <w:rFonts w:ascii="Arial" w:hAnsi="Arial" w:cs="Arial"/>
        </w:rPr>
        <w:t xml:space="preserve"> лицами уполномоченным органом проводятся следующие внеплановые контрольные (надзорные) мероприятия:</w:t>
      </w:r>
    </w:p>
    <w:p w14:paraId="3860FD0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 Инспекционный визит.</w:t>
      </w:r>
    </w:p>
    <w:p w14:paraId="7BD6EB9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 Рейдовый осмотр.</w:t>
      </w:r>
    </w:p>
    <w:p w14:paraId="7F193D6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4.1.3. Документарная проверка.</w:t>
      </w:r>
    </w:p>
    <w:p w14:paraId="0656473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4.1.4. Выездная проверка.</w:t>
      </w:r>
    </w:p>
    <w:p w14:paraId="36F6702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73A69D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4.2.1. Выездное обследование.</w:t>
      </w:r>
    </w:p>
    <w:p w14:paraId="06FAD1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14:paraId="5F32637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4.4. </w:t>
      </w:r>
      <w:proofErr w:type="gramStart"/>
      <w:r w:rsidRPr="00937B52">
        <w:rPr>
          <w:rFonts w:ascii="Arial" w:hAnsi="Arial" w:cs="Arial"/>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937B52">
        <w:rPr>
          <w:rFonts w:ascii="Arial" w:hAnsi="Arial" w:cs="Arial"/>
        </w:rPr>
        <w:t xml:space="preserve"> Порядок согласования с прокурором проведения внепланового </w:t>
      </w:r>
      <w:r w:rsidRPr="00937B52">
        <w:rPr>
          <w:rFonts w:ascii="Arial" w:hAnsi="Arial" w:cs="Arial"/>
        </w:rPr>
        <w:lastRenderedPageBreak/>
        <w:t>контрольного (надзорного) мероприятия осуществляется в соответствии со статьей 66 Федерального закона N 248-ФЗ.</w:t>
      </w:r>
    </w:p>
    <w:p w14:paraId="2B1ECF9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 Для проведения контрольных (надзорных) мероприятий, установленных пунктом 4.1. настоящего Положения, принимается решение главой администрации:</w:t>
      </w:r>
    </w:p>
    <w:p w14:paraId="580E4A9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 Дата, время и место принятия решения.</w:t>
      </w:r>
    </w:p>
    <w:p w14:paraId="374F626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4.5.2. Кем принято решение.</w:t>
      </w:r>
    </w:p>
    <w:p w14:paraId="7B801A4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4.5.3. Основание проведения контрольного (надзорного) мероприятия.</w:t>
      </w:r>
    </w:p>
    <w:p w14:paraId="7C7D33D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4.5.4. Вид контроля.</w:t>
      </w:r>
    </w:p>
    <w:p w14:paraId="6A39B5E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4.5.5. </w:t>
      </w:r>
      <w:proofErr w:type="gramStart"/>
      <w:r w:rsidRPr="00937B52">
        <w:rPr>
          <w:rFonts w:ascii="Arial" w:hAnsi="Arial" w:cs="Arial"/>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14:paraId="4304958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4.5.6. Объект контроля, в отношении которого проводится контрольное (надзорное) мероприятие.</w:t>
      </w:r>
    </w:p>
    <w:p w14:paraId="21E8DC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D4E6BD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4.5.8. </w:t>
      </w:r>
      <w:proofErr w:type="gramStart"/>
      <w:r w:rsidRPr="00937B52">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14:paraId="448BC26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4.5.9. Вид контрольного (надзорного) мероприятия.</w:t>
      </w:r>
    </w:p>
    <w:p w14:paraId="40AE35E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4.5.10. Перечень контрольных (надзорных) действий, совершаемых в рамках контрольного (надзорного) мероприятия.</w:t>
      </w:r>
    </w:p>
    <w:p w14:paraId="765686C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4.5.11. Предмет контрольного (надзорного) мероприятия.</w:t>
      </w:r>
    </w:p>
    <w:p w14:paraId="707D726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4.5.12. Проверочные листы, если их применение является обязательным.</w:t>
      </w:r>
    </w:p>
    <w:p w14:paraId="179AF23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4.5.13. Дата проведения контрольного (надзорного) мероприятия, в том числе срок непосредственного взаимодействия с контролируемым лицом.</w:t>
      </w:r>
    </w:p>
    <w:p w14:paraId="2E4A501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4.5.14. Перечень документов, предоставление которых гражданином, организацией необходимо для оценки соблюдения обязательных требований.</w:t>
      </w:r>
    </w:p>
    <w:p w14:paraId="73EF59B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4.6. Решение о проведении контрольного (надзорного) мероприятия принимается и подписывается главой администрации.</w:t>
      </w:r>
    </w:p>
    <w:p w14:paraId="4051E01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200F33D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При проведении контрольных (надзорных) мероприятий используются средства фото-, видеосъемки.</w:t>
      </w:r>
    </w:p>
    <w:p w14:paraId="0243A1C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 Инспекционный визит</w:t>
      </w:r>
    </w:p>
    <w:p w14:paraId="77A1583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C2B79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 В ходе инспекционного визита допускаются следующие контрольные (надзорные) действия:</w:t>
      </w:r>
    </w:p>
    <w:p w14:paraId="6009D25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4.8.2.1. Осмотр.</w:t>
      </w:r>
    </w:p>
    <w:p w14:paraId="73D6BC6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4.8.2.2. Опрос.</w:t>
      </w:r>
    </w:p>
    <w:p w14:paraId="1005A3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4.8.2.3. Получение письменных объяснений.</w:t>
      </w:r>
    </w:p>
    <w:p w14:paraId="4354387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064CB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4.8.3. Инспекционный визит проводится без предварительного уведомления контролируемого лица и собственника объекта контроля.</w:t>
      </w:r>
    </w:p>
    <w:p w14:paraId="39BA30D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6F0ADE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4.8.5. Контролируемые лица или их представители обязаны обеспечить беспрепятственный доступ должностного лица в здания, сооружения, помещения.</w:t>
      </w:r>
    </w:p>
    <w:p w14:paraId="4A4D46AC"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lastRenderedPageBreak/>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14"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15"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настоящего Федерального закона № 248-ФЗ.</w:t>
      </w:r>
    </w:p>
    <w:p w14:paraId="119D0BB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 Рейдовый осмотр.</w:t>
      </w:r>
    </w:p>
    <w:p w14:paraId="50D6BC5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590498D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4.9.2. </w:t>
      </w:r>
      <w:proofErr w:type="gramStart"/>
      <w:r w:rsidRPr="00937B52">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2069642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 В ходе рейдового осмотра допускаются следующие контрольные (надзорные) действия:</w:t>
      </w:r>
    </w:p>
    <w:p w14:paraId="0632F38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4.9.3.1. Осмотр.</w:t>
      </w:r>
    </w:p>
    <w:p w14:paraId="6BB6061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4.9.3.2. Опрос.</w:t>
      </w:r>
    </w:p>
    <w:p w14:paraId="411598F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4.9.3.3. Получение письменных объяснений.</w:t>
      </w:r>
    </w:p>
    <w:p w14:paraId="749952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4.9.3.4. Истребование документов.</w:t>
      </w:r>
    </w:p>
    <w:p w14:paraId="390E63B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4.9.3.5. Экспертиза.</w:t>
      </w:r>
    </w:p>
    <w:p w14:paraId="7813A69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4.9.4. Срок взаимодействия с одним контролируемым лицом в период проведения рейдового осмотра не может превышать 1 рабочий день.</w:t>
      </w:r>
    </w:p>
    <w:p w14:paraId="24E9C8A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4.9.5. При проведении рейдового осмотра должностные лица вправе взаимодействовать с находящимися на производственных объектах гражданами.</w:t>
      </w:r>
    </w:p>
    <w:p w14:paraId="37C400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14:paraId="754A263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4.9.7. В случае</w:t>
      </w:r>
      <w:proofErr w:type="gramStart"/>
      <w:r w:rsidRPr="00937B52">
        <w:rPr>
          <w:rFonts w:ascii="Arial" w:hAnsi="Arial" w:cs="Arial"/>
        </w:rPr>
        <w:t>,</w:t>
      </w:r>
      <w:proofErr w:type="gramEnd"/>
      <w:r w:rsidRPr="00937B52">
        <w:rPr>
          <w:rFonts w:ascii="Arial" w:hAnsi="Arial" w:cs="Arial"/>
        </w:rPr>
        <w:t xml:space="preserve"> если в результате рейдового осмотра были выявлены нарушения обязательных требований, должное лицо (должностные лица) составляет </w:t>
      </w:r>
      <w:r w:rsidRPr="00937B52">
        <w:rPr>
          <w:rFonts w:ascii="Arial" w:hAnsi="Arial" w:cs="Arial"/>
        </w:rPr>
        <w:lastRenderedPageBreak/>
        <w:t>(составляют)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38A9B23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 Документарная проверка</w:t>
      </w:r>
    </w:p>
    <w:p w14:paraId="61271A3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14:paraId="34264E5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C98DBB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 В ходе документарной проверки допускаются следующие контрольные (надзорные) действия:</w:t>
      </w:r>
    </w:p>
    <w:p w14:paraId="4F32C3F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4.10.3.1. Получение письменных объяснений.</w:t>
      </w:r>
    </w:p>
    <w:p w14:paraId="6994C08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4.10.3.2. Истребование документов.</w:t>
      </w:r>
    </w:p>
    <w:p w14:paraId="0AAC020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03D64C0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4.10.5. </w:t>
      </w:r>
      <w:proofErr w:type="gramStart"/>
      <w:r w:rsidRPr="00937B52">
        <w:rPr>
          <w:rFonts w:ascii="Arial" w:hAnsi="Arial" w:cs="Arial"/>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937B52">
        <w:rPr>
          <w:rFonts w:ascii="Arial" w:hAnsi="Arial" w:cs="Arial"/>
        </w:rPr>
        <w:t xml:space="preserve"> </w:t>
      </w:r>
      <w:proofErr w:type="gramStart"/>
      <w:r w:rsidRPr="00937B52">
        <w:rPr>
          <w:rFonts w:ascii="Arial" w:hAnsi="Arial" w:cs="Arial"/>
        </w:rPr>
        <w:lastRenderedPageBreak/>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4F2EF2E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937B52">
        <w:rPr>
          <w:rFonts w:ascii="Arial" w:hAnsi="Arial" w:cs="Arial"/>
        </w:rPr>
        <w:t>истребуются</w:t>
      </w:r>
      <w:proofErr w:type="spellEnd"/>
      <w:r w:rsidRPr="00937B52">
        <w:rPr>
          <w:rFonts w:ascii="Arial" w:hAnsi="Arial" w:cs="Arial"/>
        </w:rPr>
        <w:t>.</w:t>
      </w:r>
    </w:p>
    <w:p w14:paraId="572912E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4.10.7. Срок проведения документарной проверки не может превышать 10 рабочих дней.</w:t>
      </w:r>
    </w:p>
    <w:p w14:paraId="5DC82933"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4.10.8. Внеплановая документарная проверка проводится без согласования с органами прокуратуры в соответствии с </w:t>
      </w:r>
      <w:hyperlink r:id="rId16" w:anchor="Par916" w:history="1">
        <w:r w:rsidRPr="00937B52">
          <w:rPr>
            <w:rFonts w:ascii="Arial" w:hAnsi="Arial" w:cs="Arial"/>
            <w:u w:val="single"/>
            <w:bdr w:val="none" w:sz="0" w:space="0" w:color="auto" w:frame="1"/>
          </w:rPr>
          <w:t>частью 9 статьи 72 </w:t>
        </w:r>
      </w:hyperlink>
      <w:r w:rsidRPr="00937B52">
        <w:rPr>
          <w:rFonts w:ascii="Arial" w:hAnsi="Arial" w:cs="Arial"/>
        </w:rPr>
        <w:t>Федерального закона № 248-ФЗ.</w:t>
      </w:r>
    </w:p>
    <w:p w14:paraId="62E1633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 Выездная проверка.</w:t>
      </w:r>
    </w:p>
    <w:p w14:paraId="7BA81F1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7BBD23E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4.11.2. Выездная проверка проводится по месту нахождения (осуществления деятельности) контролируемого лица либо объекта контроля.</w:t>
      </w:r>
    </w:p>
    <w:p w14:paraId="2216FC1C"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18"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19"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Федерального закона № 248-ФЗ.</w:t>
      </w:r>
    </w:p>
    <w:p w14:paraId="66D271A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325EBEF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37B52">
        <w:rPr>
          <w:rFonts w:ascii="Arial" w:hAnsi="Arial" w:cs="Arial"/>
        </w:rPr>
        <w:t>микропредприятия</w:t>
      </w:r>
      <w:proofErr w:type="spellEnd"/>
      <w:r w:rsidRPr="00937B52">
        <w:rPr>
          <w:rFonts w:ascii="Arial" w:hAnsi="Arial" w:cs="Arial"/>
        </w:rPr>
        <w:t>.</w:t>
      </w:r>
    </w:p>
    <w:p w14:paraId="77D1563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4.11.4. В ходе выездной проверки допускаются следующие контрольные (надзорные) действия:</w:t>
      </w:r>
    </w:p>
    <w:p w14:paraId="34E523D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4.11.4.1. Осмотр.</w:t>
      </w:r>
    </w:p>
    <w:p w14:paraId="559CE13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4.11.4.2. Опрос.</w:t>
      </w:r>
    </w:p>
    <w:p w14:paraId="7E7913A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4.11.4.3. Получение письменных объяснений.</w:t>
      </w:r>
    </w:p>
    <w:p w14:paraId="05F5017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4.11.4.4. Истребование документов.</w:t>
      </w:r>
    </w:p>
    <w:p w14:paraId="2345BA1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4.11.4.5. Экспертиза.</w:t>
      </w:r>
    </w:p>
    <w:p w14:paraId="45012DB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 Выездное обследование.</w:t>
      </w:r>
    </w:p>
    <w:p w14:paraId="5942CC9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4.12.1. Выездное обследование осуществляется в целях визуальной оценки соблюдения контролируемым лицом обязательных требований.</w:t>
      </w:r>
    </w:p>
    <w:p w14:paraId="72B0CA1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4.12.2. Выездное обследование проводится по месту нахождения объектов и территорий.</w:t>
      </w:r>
    </w:p>
    <w:p w14:paraId="034709B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574C6E1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4.12.4. Выездное обследование проводится без информирования контролируемого лица.</w:t>
      </w:r>
    </w:p>
    <w:p w14:paraId="2A288C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70B23FE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14:paraId="014A4D6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4.12.7. Выездное обследование может проводиться в форме внепланового контрольного (надзорного) мероприятия.</w:t>
      </w:r>
    </w:p>
    <w:p w14:paraId="12024888" w14:textId="41EC8762" w:rsidR="007F265B" w:rsidRPr="00937B52" w:rsidRDefault="007F265B" w:rsidP="00BD378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5. Результаты контрольных (надзорных) мероприятий</w:t>
      </w:r>
    </w:p>
    <w:p w14:paraId="7CA542B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5.1. </w:t>
      </w:r>
      <w:proofErr w:type="gramStart"/>
      <w:r w:rsidRPr="00937B52">
        <w:rPr>
          <w:rFonts w:ascii="Arial" w:hAnsi="Arial" w:cs="Arial"/>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Pr="00937B52">
        <w:rPr>
          <w:rFonts w:ascii="Arial" w:hAnsi="Arial" w:cs="Arial"/>
        </w:rPr>
        <w:lastRenderedPageBreak/>
        <w:t>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roofErr w:type="gramEnd"/>
    </w:p>
    <w:p w14:paraId="6AFC41C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14:paraId="6A7342E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 Решения, принимаемые по результатам контрольных (надзорных) мероприятий:</w:t>
      </w:r>
    </w:p>
    <w:p w14:paraId="62D9B3B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54D1391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79891D7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14:paraId="1C3C822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5.2.2.2. </w:t>
      </w:r>
      <w:proofErr w:type="gramStart"/>
      <w:r w:rsidRPr="00937B52">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37B52">
        <w:rPr>
          <w:rFonts w:ascii="Arial" w:hAnsi="Arial" w:cs="Arial"/>
        </w:rPr>
        <w:t xml:space="preserve"> </w:t>
      </w:r>
      <w:proofErr w:type="gramStart"/>
      <w:r w:rsidRPr="00937B52">
        <w:rPr>
          <w:rFonts w:ascii="Arial" w:hAnsi="Arial" w:cs="Arial"/>
        </w:rPr>
        <w:t xml:space="preserve">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w:t>
      </w:r>
      <w:r w:rsidRPr="00937B52">
        <w:rPr>
          <w:rFonts w:ascii="Arial" w:hAnsi="Arial" w:cs="Arial"/>
        </w:rPr>
        <w:lastRenderedPageBreak/>
        <w:t>вреда (ущерба) охраняемым законом ценностям или что такой вред (ущерб) причинен.</w:t>
      </w:r>
      <w:proofErr w:type="gramEnd"/>
    </w:p>
    <w:p w14:paraId="585ABC4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BF6F2E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5.2.2.4. Принять меры по осуществлению </w:t>
      </w:r>
      <w:proofErr w:type="gramStart"/>
      <w:r w:rsidRPr="00937B52">
        <w:rPr>
          <w:rFonts w:ascii="Arial" w:hAnsi="Arial" w:cs="Arial"/>
        </w:rPr>
        <w:t>контроля за</w:t>
      </w:r>
      <w:proofErr w:type="gramEnd"/>
      <w:r w:rsidRPr="00937B52">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3BD03C7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EAD5B5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 В предписании об устранении выявленных нарушений обязательных требований, указываются:</w:t>
      </w:r>
    </w:p>
    <w:p w14:paraId="1B95902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5.3.1. </w:t>
      </w:r>
      <w:proofErr w:type="gramStart"/>
      <w:r w:rsidRPr="00937B52">
        <w:rPr>
          <w:rFonts w:ascii="Arial" w:hAnsi="Arial" w:cs="Arial"/>
        </w:rPr>
        <w:t>Фамилии, имена, отчества (при наличии) должностных лиц, проводивших контрольное (надзорное) мероприятие.</w:t>
      </w:r>
      <w:proofErr w:type="gramEnd"/>
    </w:p>
    <w:p w14:paraId="53C77AC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5.3.2. Дата выдачи.</w:t>
      </w:r>
    </w:p>
    <w:p w14:paraId="26BD61D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5.3.3. Адресные данные объекта контроля.</w:t>
      </w:r>
    </w:p>
    <w:p w14:paraId="4A5EFD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5.3.4. Наименование лица, которому выдается предписание.</w:t>
      </w:r>
    </w:p>
    <w:p w14:paraId="393B57A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5.3.5. Нарушенные нормативно-правовые акты.</w:t>
      </w:r>
    </w:p>
    <w:p w14:paraId="349E3B4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5.3.6. Описание нарушения, которое требуется устранить.</w:t>
      </w:r>
    </w:p>
    <w:p w14:paraId="35558AB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5.3.7. Срок устранения нарушения.</w:t>
      </w:r>
    </w:p>
    <w:p w14:paraId="2DB803A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37B52">
        <w:rPr>
          <w:rFonts w:ascii="Arial" w:hAnsi="Arial" w:cs="Arial"/>
        </w:rPr>
        <w:t>деятельности</w:t>
      </w:r>
      <w:proofErr w:type="gramEnd"/>
      <w:r w:rsidRPr="00937B52">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w:t>
      </w:r>
      <w:r w:rsidRPr="00937B52">
        <w:rPr>
          <w:rFonts w:ascii="Arial" w:hAnsi="Arial" w:cs="Arial"/>
        </w:rPr>
        <w:lastRenderedPageBreak/>
        <w:t>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0770B75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CCDC98A" w14:textId="2A12835C" w:rsidR="007F265B" w:rsidRPr="00937B52" w:rsidRDefault="007F265B" w:rsidP="00BD378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6. Обжалование решений уполномоченного органа, действий (бездействия) должностных лиц уполномоченного органа</w:t>
      </w:r>
    </w:p>
    <w:p w14:paraId="4DB97392"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14:paraId="5E9389F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14:paraId="5D20D871" w14:textId="61ADFB93" w:rsidR="007F265B" w:rsidRPr="00937B52" w:rsidRDefault="00BD3789" w:rsidP="007F265B">
      <w:pPr>
        <w:shd w:val="clear" w:color="auto" w:fill="FFFFFF"/>
        <w:spacing w:after="240" w:line="360" w:lineRule="atLeast"/>
        <w:jc w:val="both"/>
        <w:textAlignment w:val="baseline"/>
        <w:rPr>
          <w:rFonts w:ascii="Arial" w:hAnsi="Arial" w:cs="Arial"/>
        </w:rPr>
      </w:pPr>
      <w:r>
        <w:rPr>
          <w:rFonts w:ascii="Arial" w:hAnsi="Arial" w:cs="Arial"/>
        </w:rPr>
        <w:t>С</w:t>
      </w:r>
      <w:r w:rsidR="007F265B" w:rsidRPr="00937B52">
        <w:rPr>
          <w:rFonts w:ascii="Arial" w:hAnsi="Arial" w:cs="Arial"/>
        </w:rPr>
        <w:t xml:space="preserve">удебное обжалование решений уполномоченного органа, действий (бездействия) его должностных лиц, </w:t>
      </w:r>
      <w:proofErr w:type="gramStart"/>
      <w:r w:rsidR="007F265B" w:rsidRPr="00937B52">
        <w:rPr>
          <w:rFonts w:ascii="Arial" w:hAnsi="Arial" w:cs="Arial"/>
        </w:rPr>
        <w:t>возможно</w:t>
      </w:r>
      <w:proofErr w:type="gramEnd"/>
      <w:r w:rsidR="007F265B" w:rsidRPr="00937B52">
        <w:rPr>
          <w:rFonts w:ascii="Arial" w:hAnsi="Arial" w:cs="Arial"/>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01C4FB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 Досудебный порядок подачи жалобы:</w:t>
      </w:r>
    </w:p>
    <w:p w14:paraId="692B62E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07DBA3E" w14:textId="20D0C42E"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6.2.2. Жалоба рассматривается главой администрации </w:t>
      </w:r>
      <w:r w:rsidR="005E67AD">
        <w:rPr>
          <w:rFonts w:ascii="Arial" w:hAnsi="Arial" w:cs="Arial"/>
        </w:rPr>
        <w:t>Молчановского</w:t>
      </w:r>
      <w:r w:rsidRPr="00937B52">
        <w:rPr>
          <w:rFonts w:ascii="Arial" w:hAnsi="Arial" w:cs="Arial"/>
        </w:rPr>
        <w:t xml:space="preserve"> сельского поселения в течение 20 рабочих дней со дня ее регистрации.</w:t>
      </w:r>
    </w:p>
    <w:p w14:paraId="325EA83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746797E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6.2.3.1. Решений об отнесении объектов контроля к категориям риска.</w:t>
      </w:r>
    </w:p>
    <w:p w14:paraId="453B378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6.2.3.2. Решений о включении контрольных (надзорных) мероприятий в план проведения плановых контрольных (надзорных) мероприятий.</w:t>
      </w:r>
    </w:p>
    <w:p w14:paraId="0BCF3D1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6.2.3.3. Решений, принятых по результатам контрольных (надзорных) мероприятий, в том числе в части сроков исполнения этих решений.</w:t>
      </w:r>
    </w:p>
    <w:p w14:paraId="28679AE3"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6.2.3.4. Иных решений уполномоченного органа, действий (бездействия) их должностных лиц.</w:t>
      </w:r>
    </w:p>
    <w:p w14:paraId="29ADAFC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73D8A2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5EE92B9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2394520"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A1DA23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6.2.8. Жалоба может содержать ходатайство о приостановлении исполнения обжалуемого решения уполномоченного органа.</w:t>
      </w:r>
    </w:p>
    <w:p w14:paraId="3DE5A7D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 Уполномоченный орган в срок не позднее 2 рабочих дней со дня регистрации жалобы принимает решение:</w:t>
      </w:r>
    </w:p>
    <w:p w14:paraId="2E63FCD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6.2.9.1. О приостановлении исполнения обжалуемого решения уполномоченного органа.</w:t>
      </w:r>
    </w:p>
    <w:p w14:paraId="4CE72D2D"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6.2.9.2. Об отказе в приостановлении исполнения обжалуемого решения уполномоченного органа.</w:t>
      </w:r>
    </w:p>
    <w:p w14:paraId="5BBD013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6.2.10. Информация о решении по </w:t>
      </w:r>
      <w:proofErr w:type="gramStart"/>
      <w:r w:rsidRPr="00937B52">
        <w:rPr>
          <w:rFonts w:ascii="Arial" w:hAnsi="Arial" w:cs="Arial"/>
        </w:rPr>
        <w:t>ходатайству</w:t>
      </w:r>
      <w:proofErr w:type="gramEnd"/>
      <w:r w:rsidRPr="00937B52">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7CE4B46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6.2.11. Жалоба должна отвечать требованиям, установленным статьей 41 Федерального закона N 248-ФЗ.</w:t>
      </w:r>
    </w:p>
    <w:p w14:paraId="6CEAE02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14:paraId="09A67D0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53166F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14:paraId="1ECBB62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818F11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FE57B7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14:paraId="61BE269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 По итогам рассмотрения жалобы глава администрации принимает одно из следующих решений:</w:t>
      </w:r>
    </w:p>
    <w:p w14:paraId="56DC89E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6.7.1. Оставляет жалобу без удовлетворения.</w:t>
      </w:r>
    </w:p>
    <w:p w14:paraId="65A39BE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6.7.2. Отменяет решение органа полностью или частично.</w:t>
      </w:r>
    </w:p>
    <w:p w14:paraId="50A14B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6.7.3. Отменяет решение уполномоченного органа полностью и принимает новое решение.</w:t>
      </w:r>
    </w:p>
    <w:p w14:paraId="56E9CC5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14:paraId="6250DC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14:paraId="533765B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0F4597CA"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7. Ключевые показатели муниципального контроля и их целевые значения</w:t>
      </w:r>
    </w:p>
    <w:p w14:paraId="7BDCDB59" w14:textId="7777777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14:paraId="62D7E3A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0F45ADA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систему показателей результативности и эффективности деятельности уполномоченного органа входят:</w:t>
      </w:r>
    </w:p>
    <w:p w14:paraId="7F24932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392EEA3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7DBCA6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7.2. Ключевые показатели и их целевые значения:</w:t>
      </w:r>
    </w:p>
    <w:p w14:paraId="25F0680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устраненных нарушений из числа выявленных нарушений обязательных требований — 50%;</w:t>
      </w:r>
    </w:p>
    <w:p w14:paraId="12D468A8"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выполнения плана проведения плановых контрольных мероприятий на очередной календарный год — 100%;</w:t>
      </w:r>
    </w:p>
    <w:p w14:paraId="79BFB5C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4AAD1E02"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доля отмененных результатов контрольных мероприятий — 10%;</w:t>
      </w:r>
    </w:p>
    <w:p w14:paraId="6E650BAA"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57D69E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вынесенных судебных решений о назначении административного наказания по материалам контрольного органа — 75%;</w:t>
      </w:r>
    </w:p>
    <w:p w14:paraId="27548109"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6FE6FFFF"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7.3. Индикативные показатели:</w:t>
      </w:r>
    </w:p>
    <w:p w14:paraId="0BF7CFA7"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плановых контрольных мероприятий;</w:t>
      </w:r>
    </w:p>
    <w:p w14:paraId="3CE5F07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внеплановых контрольных мероприятий;</w:t>
      </w:r>
    </w:p>
    <w:p w14:paraId="5C45F06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поступивших возражений в отношении акта контрольного мероприятия;</w:t>
      </w:r>
    </w:p>
    <w:p w14:paraId="0225431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выданных предписаний об устранении нарушений обязательных требований;</w:t>
      </w:r>
    </w:p>
    <w:p w14:paraId="6A8C8E3E"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устраненных нарушений обязательных требований.</w:t>
      </w:r>
    </w:p>
    <w:p w14:paraId="2D39D125"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1E194326"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14:paraId="4A31BFF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719DC17D" w14:textId="77777777" w:rsidR="007F265B" w:rsidRPr="00937B52" w:rsidRDefault="007F265B" w:rsidP="00BD3789">
      <w:pPr>
        <w:shd w:val="clear" w:color="auto" w:fill="FFFFFF"/>
        <w:spacing w:after="240" w:line="360" w:lineRule="atLeast"/>
        <w:jc w:val="right"/>
        <w:textAlignment w:val="baseline"/>
        <w:rPr>
          <w:rFonts w:ascii="Arial" w:hAnsi="Arial" w:cs="Arial"/>
        </w:rPr>
      </w:pPr>
      <w:r w:rsidRPr="00937B52">
        <w:rPr>
          <w:rFonts w:ascii="Arial" w:hAnsi="Arial" w:cs="Arial"/>
        </w:rPr>
        <w:t>Приложение № 1</w:t>
      </w:r>
    </w:p>
    <w:p w14:paraId="4C14CE0C" w14:textId="77777777" w:rsidR="007F265B" w:rsidRPr="00937B52" w:rsidRDefault="007F265B" w:rsidP="00BD3789">
      <w:pPr>
        <w:shd w:val="clear" w:color="auto" w:fill="FFFFFF"/>
        <w:spacing w:after="240" w:line="360" w:lineRule="atLeast"/>
        <w:jc w:val="right"/>
        <w:textAlignment w:val="baseline"/>
        <w:rPr>
          <w:rFonts w:ascii="Arial" w:hAnsi="Arial" w:cs="Arial"/>
        </w:rPr>
      </w:pPr>
      <w:r w:rsidRPr="00937B52">
        <w:rPr>
          <w:rFonts w:ascii="Arial" w:hAnsi="Arial" w:cs="Arial"/>
        </w:rPr>
        <w:t>к Положению</w:t>
      </w:r>
    </w:p>
    <w:p w14:paraId="553182F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w:t>
      </w:r>
    </w:p>
    <w:p w14:paraId="6779368F" w14:textId="18979D11"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r w:rsidR="007E2DEF">
        <w:rPr>
          <w:rFonts w:ascii="Arial" w:hAnsi="Arial" w:cs="Arial"/>
          <w:b/>
          <w:bCs/>
          <w:bdr w:val="none" w:sz="0" w:space="0" w:color="auto" w:frame="1"/>
        </w:rPr>
        <w:t xml:space="preserve">Суйгинского </w:t>
      </w:r>
      <w:r w:rsidRPr="00937B52">
        <w:rPr>
          <w:rFonts w:ascii="Arial" w:hAnsi="Arial" w:cs="Arial"/>
          <w:b/>
          <w:bCs/>
          <w:bdr w:val="none" w:sz="0" w:space="0" w:color="auto" w:frame="1"/>
        </w:rPr>
        <w:t xml:space="preserve">сельского поселения </w:t>
      </w:r>
      <w:r w:rsidR="00BD3789">
        <w:rPr>
          <w:rFonts w:ascii="Arial" w:hAnsi="Arial" w:cs="Arial"/>
          <w:b/>
          <w:bCs/>
          <w:bdr w:val="none" w:sz="0" w:space="0" w:color="auto" w:frame="1"/>
        </w:rPr>
        <w:t>Молчановского</w:t>
      </w:r>
      <w:r w:rsidRPr="00937B52">
        <w:rPr>
          <w:rFonts w:ascii="Arial" w:hAnsi="Arial" w:cs="Arial"/>
          <w:b/>
          <w:bCs/>
          <w:bdr w:val="none" w:sz="0" w:space="0" w:color="auto" w:frame="1"/>
        </w:rPr>
        <w:t xml:space="preserve"> района </w:t>
      </w:r>
      <w:r w:rsidR="00BD3789">
        <w:rPr>
          <w:rFonts w:ascii="Arial" w:hAnsi="Arial" w:cs="Arial"/>
          <w:b/>
          <w:bCs/>
          <w:bdr w:val="none" w:sz="0" w:space="0" w:color="auto" w:frame="1"/>
        </w:rPr>
        <w:t>Томской</w:t>
      </w:r>
      <w:r w:rsidRPr="00937B52">
        <w:rPr>
          <w:rFonts w:ascii="Arial" w:hAnsi="Arial" w:cs="Arial"/>
          <w:b/>
          <w:bCs/>
          <w:bdr w:val="none" w:sz="0" w:space="0" w:color="auto" w:frame="1"/>
        </w:rPr>
        <w:t xml:space="preserve"> области</w:t>
      </w:r>
    </w:p>
    <w:p w14:paraId="302EF214"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14:paraId="1409B2D9" w14:textId="15F129D7"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007E2DEF">
        <w:rPr>
          <w:rFonts w:ascii="Arial" w:hAnsi="Arial" w:cs="Arial"/>
        </w:rPr>
        <w:t>Суйгинского</w:t>
      </w:r>
      <w:r w:rsidR="00BD3789">
        <w:rPr>
          <w:rFonts w:ascii="Arial" w:hAnsi="Arial" w:cs="Arial"/>
        </w:rPr>
        <w:t xml:space="preserve"> </w:t>
      </w:r>
      <w:r w:rsidRPr="00937B52">
        <w:rPr>
          <w:rFonts w:ascii="Arial" w:hAnsi="Arial" w:cs="Arial"/>
        </w:rPr>
        <w:t xml:space="preserve">сельского поселения </w:t>
      </w:r>
      <w:r w:rsidR="00BD3789">
        <w:rPr>
          <w:rFonts w:ascii="Arial" w:hAnsi="Arial" w:cs="Arial"/>
        </w:rPr>
        <w:t>Молчановского</w:t>
      </w:r>
      <w:r w:rsidRPr="00937B52">
        <w:rPr>
          <w:rFonts w:ascii="Arial" w:hAnsi="Arial" w:cs="Arial"/>
        </w:rPr>
        <w:t xml:space="preserve"> района </w:t>
      </w:r>
      <w:r w:rsidR="00BD3789">
        <w:rPr>
          <w:rFonts w:ascii="Arial" w:hAnsi="Arial" w:cs="Arial"/>
        </w:rPr>
        <w:t>Томской</w:t>
      </w:r>
      <w:r w:rsidRPr="00937B52">
        <w:rPr>
          <w:rFonts w:ascii="Arial" w:hAnsi="Arial" w:cs="Arial"/>
        </w:rPr>
        <w:t xml:space="preserve"> области являются</w:t>
      </w:r>
      <w:r w:rsidRPr="00937B52">
        <w:rPr>
          <w:rFonts w:ascii="Arial" w:hAnsi="Arial" w:cs="Arial"/>
          <w:b/>
          <w:bCs/>
          <w:bdr w:val="none" w:sz="0" w:space="0" w:color="auto" w:frame="1"/>
        </w:rPr>
        <w:t>:</w:t>
      </w:r>
    </w:p>
    <w:p w14:paraId="531EF08B"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1.Выявление признаков нарушения правил благоустройства.</w:t>
      </w:r>
    </w:p>
    <w:p w14:paraId="64FEE9CC"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14:paraId="225C2721" w14:textId="77777777"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14:paraId="4455E5AB" w14:textId="77777777" w:rsidR="007F265B" w:rsidRPr="00937B52" w:rsidRDefault="007F265B" w:rsidP="007F26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szCs w:val="24"/>
        </w:rPr>
      </w:pPr>
    </w:p>
    <w:p w14:paraId="3E9A9F90" w14:textId="77777777" w:rsidR="00915CD9" w:rsidRPr="00AA5BF8" w:rsidRDefault="003A71BE" w:rsidP="007F265B">
      <w:pPr>
        <w:jc w:val="center"/>
        <w:rPr>
          <w:lang w:val="x-none"/>
        </w:rPr>
      </w:pPr>
    </w:p>
    <w:sectPr w:rsidR="00915CD9" w:rsidRPr="00AA5BF8" w:rsidSect="00C134AB">
      <w:headerReference w:type="even" r:id="rId20"/>
      <w:headerReference w:type="default" r:id="rId21"/>
      <w:headerReference w:type="first" r:id="rId22"/>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3E6C" w14:textId="77777777" w:rsidR="003A71BE" w:rsidRDefault="003A71BE" w:rsidP="00D03C14">
      <w:r>
        <w:separator/>
      </w:r>
    </w:p>
  </w:endnote>
  <w:endnote w:type="continuationSeparator" w:id="0">
    <w:p w14:paraId="46E79638" w14:textId="77777777" w:rsidR="003A71BE" w:rsidRDefault="003A71BE"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8A53F" w14:textId="77777777" w:rsidR="003A71BE" w:rsidRDefault="003A71BE" w:rsidP="00D03C14">
      <w:r>
        <w:separator/>
      </w:r>
    </w:p>
  </w:footnote>
  <w:footnote w:type="continuationSeparator" w:id="0">
    <w:p w14:paraId="7EBB1B11" w14:textId="77777777" w:rsidR="003A71BE" w:rsidRDefault="003A71BE"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3A71B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64394EFA"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675CB">
      <w:rPr>
        <w:rStyle w:val="afb"/>
        <w:noProof/>
      </w:rPr>
      <w:t>2</w:t>
    </w:r>
    <w:r>
      <w:rPr>
        <w:rStyle w:val="afb"/>
      </w:rPr>
      <w:fldChar w:fldCharType="end"/>
    </w:r>
  </w:p>
  <w:p w14:paraId="3E85C035" w14:textId="77777777" w:rsidR="00E90F25" w:rsidRDefault="003A71BE">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FE39" w14:textId="367A8E9F" w:rsidR="007B2F26" w:rsidRDefault="007B2F26" w:rsidP="007B2F26">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F254C5"/>
    <w:multiLevelType w:val="multilevel"/>
    <w:tmpl w:val="8B5E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12360"/>
    <w:multiLevelType w:val="multilevel"/>
    <w:tmpl w:val="B426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1313C8"/>
    <w:rsid w:val="0015440B"/>
    <w:rsid w:val="00181BC6"/>
    <w:rsid w:val="001A2EF9"/>
    <w:rsid w:val="001D061A"/>
    <w:rsid w:val="002F3075"/>
    <w:rsid w:val="00327CA3"/>
    <w:rsid w:val="003A71BE"/>
    <w:rsid w:val="00403262"/>
    <w:rsid w:val="004118E7"/>
    <w:rsid w:val="00414020"/>
    <w:rsid w:val="00415084"/>
    <w:rsid w:val="004E683D"/>
    <w:rsid w:val="00521BE3"/>
    <w:rsid w:val="005675CB"/>
    <w:rsid w:val="0059454F"/>
    <w:rsid w:val="005E67AD"/>
    <w:rsid w:val="006E3211"/>
    <w:rsid w:val="006F0800"/>
    <w:rsid w:val="007100F8"/>
    <w:rsid w:val="007B2F26"/>
    <w:rsid w:val="007E2DEF"/>
    <w:rsid w:val="007F265B"/>
    <w:rsid w:val="00814D75"/>
    <w:rsid w:val="00817E73"/>
    <w:rsid w:val="008629D3"/>
    <w:rsid w:val="00935631"/>
    <w:rsid w:val="0099302F"/>
    <w:rsid w:val="009A50BE"/>
    <w:rsid w:val="009C5233"/>
    <w:rsid w:val="009C7861"/>
    <w:rsid w:val="009D07EB"/>
    <w:rsid w:val="009F345A"/>
    <w:rsid w:val="00AA5BF8"/>
    <w:rsid w:val="00AB3366"/>
    <w:rsid w:val="00B17ED9"/>
    <w:rsid w:val="00BD3789"/>
    <w:rsid w:val="00BD3B4E"/>
    <w:rsid w:val="00C134AB"/>
    <w:rsid w:val="00C607BB"/>
    <w:rsid w:val="00C756CD"/>
    <w:rsid w:val="00CB4635"/>
    <w:rsid w:val="00D0122F"/>
    <w:rsid w:val="00D03C14"/>
    <w:rsid w:val="00D34357"/>
    <w:rsid w:val="00DE4CA9"/>
    <w:rsid w:val="00DF4C00"/>
    <w:rsid w:val="00EA0F10"/>
    <w:rsid w:val="00F0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1BE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lang w:val="x-none"/>
    </w:rPr>
  </w:style>
  <w:style w:type="character" w:customStyle="1" w:styleId="14">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lang w:val="x-none"/>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21BE3"/>
    <w:rPr>
      <w:rFonts w:asciiTheme="majorHAnsi" w:eastAsiaTheme="majorEastAsia" w:hAnsiTheme="majorHAnsi" w:cstheme="majorBidi"/>
      <w:b/>
      <w:bCs/>
      <w:color w:val="2F5496" w:themeColor="accent1" w:themeShade="BF"/>
      <w:sz w:val="28"/>
      <w:szCs w:val="28"/>
      <w:lang w:eastAsia="ru-RU"/>
    </w:rPr>
  </w:style>
  <w:style w:type="paragraph" w:customStyle="1" w:styleId="headertext">
    <w:name w:val="headertext"/>
    <w:basedOn w:val="a"/>
    <w:rsid w:val="00521B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1BE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lang w:val="x-none"/>
    </w:rPr>
  </w:style>
  <w:style w:type="character" w:customStyle="1" w:styleId="14">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lang w:val="x-none"/>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21BE3"/>
    <w:rPr>
      <w:rFonts w:asciiTheme="majorHAnsi" w:eastAsiaTheme="majorEastAsia" w:hAnsiTheme="majorHAnsi" w:cstheme="majorBidi"/>
      <w:b/>
      <w:bCs/>
      <w:color w:val="2F5496" w:themeColor="accent1" w:themeShade="BF"/>
      <w:sz w:val="28"/>
      <w:szCs w:val="28"/>
      <w:lang w:eastAsia="ru-RU"/>
    </w:rPr>
  </w:style>
  <w:style w:type="paragraph" w:customStyle="1" w:styleId="headertext">
    <w:name w:val="headertext"/>
    <w:basedOn w:val="a"/>
    <w:rsid w:val="00521B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niki47.ru/?p=18700" TargetMode="External"/><Relationship Id="rId18" Type="http://schemas.openxmlformats.org/officeDocument/2006/relationships/hyperlink" Target="https://peniki47.ru/?p=1870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ase.garant.ru/74449814/52578c3309a272ee8ad686a4e87a118f/" TargetMode="External"/><Relationship Id="rId17" Type="http://schemas.openxmlformats.org/officeDocument/2006/relationships/hyperlink" Target="https://peniki47.ru/?p=18700" TargetMode="External"/><Relationship Id="rId2" Type="http://schemas.openxmlformats.org/officeDocument/2006/relationships/numbering" Target="numbering.xml"/><Relationship Id="rId16" Type="http://schemas.openxmlformats.org/officeDocument/2006/relationships/hyperlink" Target="https://peniki47.ru/?p=187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molchanov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eniki47.ru/?p=18700" TargetMode="External"/><Relationship Id="rId23" Type="http://schemas.openxmlformats.org/officeDocument/2006/relationships/fontTable" Target="fontTable.xml"/><Relationship Id="rId10" Type="http://schemas.openxmlformats.org/officeDocument/2006/relationships/hyperlink" Target="http://www.suiga.ru/" TargetMode="External"/><Relationship Id="rId19" Type="http://schemas.openxmlformats.org/officeDocument/2006/relationships/hyperlink" Target="https://peniki47.ru/?p=18700" TargetMode="Externa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peniki47.ru/?p=1870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35BD-FC78-4F42-8490-F410879B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7554</Words>
  <Characters>43061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УправДелами</cp:lastModifiedBy>
  <cp:revision>2</cp:revision>
  <cp:lastPrinted>2024-08-09T10:08:00Z</cp:lastPrinted>
  <dcterms:created xsi:type="dcterms:W3CDTF">2024-12-20T09:23:00Z</dcterms:created>
  <dcterms:modified xsi:type="dcterms:W3CDTF">2024-12-20T09:23:00Z</dcterms:modified>
</cp:coreProperties>
</file>